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451" w:rsidRDefault="008E42FF">
      <w:pPr>
        <w:keepNext/>
        <w:spacing w:after="280"/>
        <w:jc w:val="center"/>
      </w:pPr>
      <w:r>
        <w:rPr>
          <w:rFonts w:eastAsia="Times New Roman"/>
          <w:b/>
          <w:sz w:val="28"/>
        </w:rPr>
        <w:t>Проект договора купли-продажи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73451">
        <w:trPr>
          <w:cantSplit/>
          <w:jc w:val="center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451" w:rsidRDefault="008E42FF">
            <w:r>
              <w:rPr>
                <w:rFonts w:eastAsia="Times New Roman"/>
              </w:rPr>
              <w:t>г. Кемерово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73451" w:rsidRDefault="008E42FF">
            <w:pPr>
              <w:jc w:val="right"/>
            </w:pPr>
            <w:r>
              <w:rPr>
                <w:rFonts w:eastAsia="Times New Roman"/>
              </w:rPr>
              <w:t>«____» _____________ 2026 г.</w:t>
            </w:r>
          </w:p>
        </w:tc>
      </w:tr>
    </w:tbl>
    <w:p w:rsidR="00773451" w:rsidRDefault="00773451">
      <w:pPr>
        <w:spacing w:after="40"/>
        <w:jc w:val="both"/>
      </w:pPr>
    </w:p>
    <w:p w:rsidR="00773451" w:rsidRPr="00493620" w:rsidRDefault="008E42FF">
      <w:pPr>
        <w:spacing w:after="60"/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Финансовый управляющий умершего должника-гражданина Сытника Андрея Анатольевича (25.02.1968 года рождения, место рождения: г. Кемерово, ИНН 420512866149, адрес регистрации: Кемеровская область-Кузбасс, г. Кемерово, ул. Соборная, д. 3, кв. 243) Лямина Яна Валерьевна (ИНН 366521181890, а</w:t>
      </w:r>
      <w:r w:rsidR="00E745CD">
        <w:rPr>
          <w:rFonts w:eastAsia="Times New Roman"/>
          <w:lang w:val="ru-RU"/>
        </w:rPr>
        <w:t>дрес для корреспонденции: 394018, г. Воронеж, а/я 24</w:t>
      </w:r>
      <w:r w:rsidRPr="00493620">
        <w:rPr>
          <w:rFonts w:eastAsia="Times New Roman"/>
          <w:lang w:val="ru-RU"/>
        </w:rPr>
        <w:t xml:space="preserve">, тел.: +7 (920) 417-06-74, эл. почта: </w:t>
      </w:r>
      <w:r>
        <w:rPr>
          <w:rFonts w:eastAsia="Times New Roman"/>
        </w:rPr>
        <w:t>yana</w:t>
      </w:r>
      <w:r w:rsidRPr="00493620">
        <w:rPr>
          <w:rFonts w:eastAsia="Times New Roman"/>
          <w:lang w:val="ru-RU"/>
        </w:rPr>
        <w:t>.</w:t>
      </w:r>
      <w:r>
        <w:rPr>
          <w:rFonts w:eastAsia="Times New Roman"/>
        </w:rPr>
        <w:t>lyamina</w:t>
      </w:r>
      <w:r w:rsidRPr="00493620">
        <w:rPr>
          <w:rFonts w:eastAsia="Times New Roman"/>
          <w:lang w:val="ru-RU"/>
        </w:rPr>
        <w:t>@</w:t>
      </w:r>
      <w:r>
        <w:rPr>
          <w:rFonts w:eastAsia="Times New Roman"/>
        </w:rPr>
        <w:t>yandex</w:t>
      </w:r>
      <w:r w:rsidRPr="00493620">
        <w:rPr>
          <w:rFonts w:eastAsia="Times New Roman"/>
          <w:lang w:val="ru-RU"/>
        </w:rPr>
        <w:t>.</w:t>
      </w:r>
      <w:r>
        <w:rPr>
          <w:rFonts w:eastAsia="Times New Roman"/>
        </w:rPr>
        <w:t>ru</w:t>
      </w:r>
      <w:r w:rsidRPr="00493620">
        <w:rPr>
          <w:rFonts w:eastAsia="Times New Roman"/>
          <w:lang w:val="ru-RU"/>
        </w:rPr>
        <w:t>), член Ассоциации арбитражных управляющих «Центр финансового оздоровления предприятий агропромышленного комплекса», действующая на основании Решения Арбитражного суда Кемеровской области от 08.05.2026 по делу № А27-11532/2026, именуемая в дальнейшем «Продавец», и</w:t>
      </w:r>
    </w:p>
    <w:p w:rsidR="00773451" w:rsidRPr="00493620" w:rsidRDefault="008E42FF">
      <w:pPr>
        <w:spacing w:after="60"/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______________________________, именуемый(ая/ое) в дальнейшем «Покупатель», в лице ______________________________, действующего на основании ______________________________, с другой стороны, совместно именуемые «Стороны», заключили настоящий договор о нижеследующем: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1. ПРЕДМЕТ ДОГОВОРА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1.1. В соответствии с условиями настоящего Договора Продавец обязуется передать Покупателю, а Покупатель обязуется принять и оплатить следующее имущество, реализуемое в деле о банкротстве умершего должника-гражданина Сытника Андрея Анатольевича (далее - Имущество):</w:t>
      </w:r>
    </w:p>
    <w:p w:rsidR="00773451" w:rsidRPr="00493620" w:rsidRDefault="008E42FF">
      <w:pPr>
        <w:jc w:val="both"/>
        <w:rPr>
          <w:lang w:val="ru-RU"/>
        </w:rPr>
      </w:pPr>
      <w:r w:rsidRPr="00493620">
        <w:rPr>
          <w:rFonts w:eastAsia="Times New Roman"/>
          <w:lang w:val="ru-RU"/>
        </w:rPr>
        <w:t xml:space="preserve">- </w:t>
      </w:r>
      <w:r>
        <w:rPr>
          <w:rFonts w:eastAsia="Times New Roman"/>
        </w:rPr>
        <w:t>Porsche</w:t>
      </w:r>
      <w:r w:rsidRPr="00493620">
        <w:rPr>
          <w:rFonts w:eastAsia="Times New Roman"/>
          <w:lang w:val="ru-RU"/>
        </w:rPr>
        <w:t xml:space="preserve"> 911 </w:t>
      </w:r>
      <w:r>
        <w:rPr>
          <w:rFonts w:eastAsia="Times New Roman"/>
        </w:rPr>
        <w:t>Carrera</w:t>
      </w:r>
      <w:r w:rsidRPr="00493620">
        <w:rPr>
          <w:rFonts w:eastAsia="Times New Roman"/>
          <w:lang w:val="ru-RU"/>
        </w:rPr>
        <w:t xml:space="preserve">, 2007 г.в., </w:t>
      </w:r>
      <w:r>
        <w:rPr>
          <w:rFonts w:eastAsia="Times New Roman"/>
        </w:rPr>
        <w:t>VIN</w:t>
      </w:r>
      <w:r w:rsidRPr="00493620">
        <w:rPr>
          <w:rFonts w:eastAsia="Times New Roman"/>
          <w:lang w:val="ru-RU"/>
        </w:rPr>
        <w:t xml:space="preserve"> </w:t>
      </w:r>
      <w:r>
        <w:rPr>
          <w:rFonts w:eastAsia="Times New Roman"/>
        </w:rPr>
        <w:t>WP</w:t>
      </w:r>
      <w:r w:rsidRPr="00493620">
        <w:rPr>
          <w:rFonts w:eastAsia="Times New Roman"/>
          <w:lang w:val="ru-RU"/>
        </w:rPr>
        <w:t>0</w:t>
      </w:r>
      <w:r>
        <w:rPr>
          <w:rFonts w:eastAsia="Times New Roman"/>
        </w:rPr>
        <w:t>ZZZ</w:t>
      </w:r>
      <w:r w:rsidRPr="00493620">
        <w:rPr>
          <w:rFonts w:eastAsia="Times New Roman"/>
          <w:lang w:val="ru-RU"/>
        </w:rPr>
        <w:t>99</w:t>
      </w:r>
      <w:r>
        <w:rPr>
          <w:rFonts w:eastAsia="Times New Roman"/>
        </w:rPr>
        <w:t>Z</w:t>
      </w:r>
      <w:r w:rsidRPr="00493620">
        <w:rPr>
          <w:rFonts w:eastAsia="Times New Roman"/>
          <w:lang w:val="ru-RU"/>
        </w:rPr>
        <w:t>7</w:t>
      </w:r>
      <w:r>
        <w:rPr>
          <w:rFonts w:eastAsia="Times New Roman"/>
        </w:rPr>
        <w:t>S</w:t>
      </w:r>
      <w:r w:rsidRPr="00493620">
        <w:rPr>
          <w:rFonts w:eastAsia="Times New Roman"/>
          <w:lang w:val="ru-RU"/>
        </w:rPr>
        <w:t>725735, государственный регистрационный знак С500ТН 42, СТС 42СН949907, номер двигателя 68715970</w:t>
      </w:r>
      <w:r w:rsidR="00493620">
        <w:rPr>
          <w:rFonts w:eastAsia="Times New Roman"/>
          <w:lang w:val="ru-RU"/>
        </w:rPr>
        <w:t>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1.2. Имущество по настоящему Договору продается в порядке реализации имущества должника в соответствии с Федеральным законом от 26.10.2002 № 127-ФЗ «О несостоятельности (банкротстве)».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1.3. Покупателю передаются документы и принадлежности к Имуществу, фактически имеющиеся у Продавца на дату передачи. Покупатель вправе ознакомиться с фактическим состоянием и комплектностью Имущества до подписания акта приема-передачи.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2. ЦЕНА ДОГОВОРА И ПОРЯДОК РАСЧЕТОВ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2.1. По результатам торгов по продаже Имущества должника на электронной площадке ______________________________ в сети Интернет, состоявшихся в период с «__» __________ 20__ г. по «__» __________ 20__ г., на основании Протокола № ____________ от _</w:t>
      </w:r>
      <w:proofErr w:type="gramStart"/>
      <w:r w:rsidRPr="00493620">
        <w:rPr>
          <w:rFonts w:eastAsia="Times New Roman"/>
          <w:lang w:val="ru-RU"/>
        </w:rPr>
        <w:t>_._</w:t>
      </w:r>
      <w:proofErr w:type="gramEnd"/>
      <w:r w:rsidRPr="00493620">
        <w:rPr>
          <w:rFonts w:eastAsia="Times New Roman"/>
          <w:lang w:val="ru-RU"/>
        </w:rPr>
        <w:t>_.____ стоимость Имущества составляет ____________________ (______________________________________) рублей, без НДС.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2.2. Внесенный ранее задаток в размере ____________________ (______________________________________) рублей засчитывается в счет оплаты по настоящему Договору.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2.3. Окончательный расчет по настоящему Договору производится в течение 30 календарных дней с момента его подписания Сторонами путем перечисления денежных средств на основной счет, реквизиты которого указаны в разделе 10 настоящего Договора.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3. ПЕРЕДАЧА ИМУЩЕСТВА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3.1. Передача Имущества Продавцом и его принятие Покупателем осуществляются по акту приема-передачи не позднее 5 (пяти) рабочих дней со дня поступления полной оплаты стоимости Имущества, если иной срок письменно не согласован Сторонами.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3.2. Местом передачи Имущества является место его хранения: г. Кемерово, ул. Ногинская, д. 12, если Стороны письменно не согласовали иное место передачи.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3.3. Право собственности на Имущество переходит к Покупателю с момента фактической передачи Имущества по акту приема-передачи.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lastRenderedPageBreak/>
        <w:t>3.4. Риск случайной гибели или случайного повреждения Имущества до момента его передачи несет Продавец. С момента принятия Имущества по акту приема-передачи такой риск несет Покупатель.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3.5. Необходимые регистрационные действия в отношении транспортного средства после его передачи Покупатель осуществляет самостоятельно.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4. ОБЯЗАННОСТИ СТОРОН</w:t>
      </w:r>
    </w:p>
    <w:p w:rsidR="00773451" w:rsidRPr="00493620" w:rsidRDefault="008E42FF">
      <w:pPr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 Продавец обязан: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4.1.1. Передать Имущество Покупателю в порядке и срок, предусмотренные разделом 3 настоящего Договора.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4.1.2. Передать Покупателю имеющиеся в распоряжении Продавца документы и принадлежности к Имуществу.</w:t>
      </w:r>
    </w:p>
    <w:p w:rsidR="00773451" w:rsidRPr="00493620" w:rsidRDefault="008E42FF">
      <w:pPr>
        <w:jc w:val="both"/>
        <w:rPr>
          <w:lang w:val="ru-RU"/>
        </w:rPr>
      </w:pPr>
      <w:bookmarkStart w:id="0" w:name="_GoBack"/>
      <w:bookmarkEnd w:id="0"/>
      <w:r w:rsidRPr="00493620">
        <w:rPr>
          <w:rFonts w:eastAsia="Times New Roman"/>
          <w:lang w:val="ru-RU"/>
        </w:rPr>
        <w:t>4.2. Покупатель обязан: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4.2.1. Произвести оплату Имущества в порядке и сроки, предусмотренные настоящим Договором.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4.2.2. При принятии Имущества проверить его фактическое состояние и комплектность и подписать акт приема-передачи либо изложить в акте свои замечания.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5. ОТВЕТСТВЕННОСТЬ СТОРОН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5.2. Непоступление денежных средств в счет оплаты Имущества в размере и срок, установленные разделом 2 настоящего Договора, считается неисполнением Покупателем обязанности по оплате. В этом случае Продавец вправе отказаться от исполнения настоящего Договора, письменно уведомив Покупателя.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6. ОБСТОЯТЕЛЬСТВА НЕПРЕОДОЛИМОЙ СИЛЫ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6.1. Стороны освобождаются от ответственности за полное или частичное неисполнение обязательств по настоящему Договору, если такое неисполнение вызвано обстоятельствами непреодолимой силы.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6.2. Сторона, для которой возникла невозможность исполнения обязательств, обязана в течение 3 (трех) календарных дней уведомить другую Сторону о наступлении и прекращении таких обстоятельств.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6.3. Наличие обстоятельств непреодолимой силы подтверждается документами компетентного органа или иными допустимыми доказательствами в соответствии с законодательством Российской Федерации.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7. ПРОЧИЕ УСЛОВИЯ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7.1. Настоящий Договор вступает в силу с момента его подписания Сторонами и действует до полного исполнения обязательств обеими Сторонами.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7.2. Изменения и дополнения к настоящему Договору действительны при их совершении в письменной форме и подписании Сторонами или их надлежаще уполномоченными представителями.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7.3. Уведомления и сообщения по настоящему Договору направляются в письменной форме.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8. ПОРЯДОК РАЗРЕШЕНИЯ СПОРОВ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8.1. Споры и разногласия по настоящему Договору Стороны стремятся урегулировать путем переговоров.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8.2. При недостижении соглашения спор подлежит разрешению в судебном порядке в соответствии с действующим законодательством Российской Федерации.</w:t>
      </w:r>
    </w:p>
    <w:p w:rsidR="00773451" w:rsidRPr="00493620" w:rsidRDefault="008E42FF">
      <w:pPr>
        <w:keepNext/>
        <w:spacing w:before="160" w:after="100"/>
        <w:jc w:val="center"/>
        <w:rPr>
          <w:lang w:val="ru-RU"/>
        </w:rPr>
      </w:pPr>
      <w:r w:rsidRPr="00493620">
        <w:rPr>
          <w:rFonts w:eastAsia="Times New Roman"/>
          <w:b/>
          <w:lang w:val="ru-RU"/>
        </w:rPr>
        <w:t>9. ЗАКЛЮЧИТЕЛЬНЫЕ ПОЛОЖЕНИЯ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t>9.1.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73451" w:rsidRPr="00493620" w:rsidRDefault="008E42FF">
      <w:pPr>
        <w:ind w:firstLine="709"/>
        <w:jc w:val="both"/>
        <w:rPr>
          <w:lang w:val="ru-RU"/>
        </w:rPr>
      </w:pPr>
      <w:r w:rsidRPr="00493620">
        <w:rPr>
          <w:rFonts w:eastAsia="Times New Roman"/>
          <w:lang w:val="ru-RU"/>
        </w:rPr>
        <w:lastRenderedPageBreak/>
        <w:t>9.2. После подписания настоящего Договора все предшествующие переговоры по его предмету, переписка, предварительные соглашения и протоколы о намерениях утрачивают силу в части, противоречащей настоящему Договору.</w:t>
      </w:r>
    </w:p>
    <w:p w:rsidR="00773451" w:rsidRDefault="008E42FF">
      <w:pPr>
        <w:keepNext/>
        <w:spacing w:before="160" w:after="100"/>
        <w:jc w:val="center"/>
      </w:pPr>
      <w:r>
        <w:rPr>
          <w:rFonts w:eastAsia="Times New Roman"/>
          <w:b/>
        </w:rPr>
        <w:t>10. АДРЕСА, РЕКВИЗИТЫ И ПОДПИСИ СТОРОН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773451">
        <w:trPr>
          <w:cantSplit/>
          <w:jc w:val="center"/>
        </w:trPr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773451" w:rsidRPr="00493620" w:rsidRDefault="008E42FF">
            <w:pPr>
              <w:spacing w:after="60"/>
              <w:rPr>
                <w:lang w:val="ru-RU"/>
              </w:rPr>
            </w:pPr>
            <w:r w:rsidRPr="00493620">
              <w:rPr>
                <w:rFonts w:eastAsia="Times New Roman"/>
                <w:b/>
                <w:lang w:val="ru-RU"/>
              </w:rPr>
              <w:t>ПРОДАВЕЦ: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Финансовый управляющий умершего должника-гражданина Сытника Андрея Анатольевича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Лямина Яна Валерьевна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ИНН: 366521181890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Адрес для корреспонденции: 394005, г. Воронеж, а/я 35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Тел.: +7 (920) 417-06-74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 xml:space="preserve">Эл. почта: </w:t>
            </w:r>
            <w:r>
              <w:rPr>
                <w:rFonts w:eastAsia="Times New Roman"/>
              </w:rPr>
              <w:t>yana</w:t>
            </w:r>
            <w:r w:rsidRPr="00493620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lyamina</w:t>
            </w:r>
            <w:r w:rsidRPr="00493620">
              <w:rPr>
                <w:rFonts w:eastAsia="Times New Roman"/>
                <w:lang w:val="ru-RU"/>
              </w:rPr>
              <w:t>@</w:t>
            </w:r>
            <w:r>
              <w:rPr>
                <w:rFonts w:eastAsia="Times New Roman"/>
              </w:rPr>
              <w:t>yandex</w:t>
            </w:r>
            <w:r w:rsidRPr="00493620">
              <w:rPr>
                <w:rFonts w:eastAsia="Times New Roman"/>
                <w:lang w:val="ru-RU"/>
              </w:rPr>
              <w:t>.</w:t>
            </w:r>
            <w:r>
              <w:rPr>
                <w:rFonts w:eastAsia="Times New Roman"/>
              </w:rPr>
              <w:t>ru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Действует на основании Решения Арбитражного суда Кемеровской области от 08.05.2026 по делу № А27-11532/2026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Основной счет: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Получатель: Лямина Яна Валерьевна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Счет получателя: 40817810050224702272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Банк: ФИЛИАЛ "ЦЕНТРАЛЬНЫЙ" ПАО "СОВКОМБАНК" (БЕРДСК)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БИК: 045004763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Корреспондентский счет: 30101810150040000763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 банка: 4401116480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КПП банка: 544543001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________________ /Я.В. Лямина/</w:t>
            </w:r>
          </w:p>
        </w:tc>
        <w:tc>
          <w:tcPr>
            <w:tcW w:w="4677" w:type="dxa"/>
            <w:tcMar>
              <w:top w:w="60" w:type="dxa"/>
              <w:left w:w="40" w:type="dxa"/>
              <w:bottom w:w="60" w:type="dxa"/>
              <w:right w:w="100" w:type="dxa"/>
            </w:tcMar>
          </w:tcPr>
          <w:p w:rsidR="00773451" w:rsidRPr="00493620" w:rsidRDefault="008E42FF">
            <w:pPr>
              <w:spacing w:after="60"/>
              <w:rPr>
                <w:lang w:val="ru-RU"/>
              </w:rPr>
            </w:pPr>
            <w:r w:rsidRPr="00493620">
              <w:rPr>
                <w:rFonts w:eastAsia="Times New Roman"/>
                <w:b/>
                <w:lang w:val="ru-RU"/>
              </w:rPr>
              <w:t>ПОКУПАТЕЛЬ: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Наименование / Ф.И.О.: 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ИНН: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КПП / ОГРН / ОГРНИП: 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Адрес: 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___________________________________________________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р/с: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Банк: 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к/с: _______________________________________________</w:t>
            </w:r>
          </w:p>
          <w:p w:rsidR="00773451" w:rsidRPr="00493620" w:rsidRDefault="008E42FF">
            <w:pPr>
              <w:rPr>
                <w:lang w:val="ru-RU"/>
              </w:rPr>
            </w:pPr>
            <w:r w:rsidRPr="00493620">
              <w:rPr>
                <w:rFonts w:eastAsia="Times New Roman"/>
                <w:lang w:val="ru-RU"/>
              </w:rPr>
              <w:t>БИК: _______________________________________________</w:t>
            </w:r>
          </w:p>
          <w:p w:rsidR="00773451" w:rsidRPr="00493620" w:rsidRDefault="00773451">
            <w:pPr>
              <w:rPr>
                <w:lang w:val="ru-RU"/>
              </w:rPr>
            </w:pPr>
          </w:p>
          <w:p w:rsidR="00773451" w:rsidRDefault="008E42FF">
            <w:r>
              <w:rPr>
                <w:rFonts w:eastAsia="Times New Roman"/>
              </w:rPr>
              <w:t>________________ /________________/</w:t>
            </w:r>
          </w:p>
        </w:tc>
      </w:tr>
    </w:tbl>
    <w:p w:rsidR="008E42FF" w:rsidRDefault="008E42FF"/>
    <w:sectPr w:rsidR="008E42FF" w:rsidSect="00034616">
      <w:pgSz w:w="11906" w:h="16838"/>
      <w:pgMar w:top="624" w:right="850" w:bottom="680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3620"/>
    <w:rsid w:val="00773451"/>
    <w:rsid w:val="008E42FF"/>
    <w:rsid w:val="00AA1D8D"/>
    <w:rsid w:val="00B47730"/>
    <w:rsid w:val="00CB0664"/>
    <w:rsid w:val="00E745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F88D07"/>
  <w14:defaultImageDpi w14:val="300"/>
  <w15:docId w15:val="{066E4F80-8CA2-4599-8739-CE9D93105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E26C741-B498-417F-BB39-89C9C4228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2026-10-16T12:20:00Z</dcterms:modified>
  <cp:category/>
</cp:coreProperties>
</file>