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C1" w:rsidRPr="00063D4B" w:rsidRDefault="007F7F3D" w:rsidP="00D22DA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 xml:space="preserve">ДОГОВОР  </w:t>
      </w:r>
    </w:p>
    <w:p w:rsidR="003F65C1" w:rsidRPr="00063D4B" w:rsidRDefault="007F7F3D" w:rsidP="00D22DA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>уступки прав требования</w:t>
      </w:r>
    </w:p>
    <w:p w:rsidR="003F65C1" w:rsidRPr="00063D4B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Pr="00063D4B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>г. Ейск                                                                                                          «</w:t>
      </w:r>
      <w:r w:rsidR="007E70A0">
        <w:rPr>
          <w:rFonts w:ascii="Times New Roman" w:hAnsi="Times New Roman" w:cs="Times New Roman"/>
          <w:sz w:val="24"/>
          <w:szCs w:val="24"/>
        </w:rPr>
        <w:t>__</w:t>
      </w:r>
      <w:r w:rsidRPr="00063D4B">
        <w:rPr>
          <w:rFonts w:ascii="Times New Roman" w:hAnsi="Times New Roman" w:cs="Times New Roman"/>
          <w:sz w:val="24"/>
          <w:szCs w:val="24"/>
        </w:rPr>
        <w:t>»</w:t>
      </w:r>
      <w:r w:rsidR="0024544A">
        <w:rPr>
          <w:rFonts w:ascii="Times New Roman" w:hAnsi="Times New Roman" w:cs="Times New Roman"/>
          <w:sz w:val="24"/>
          <w:szCs w:val="24"/>
        </w:rPr>
        <w:t xml:space="preserve"> </w:t>
      </w:r>
      <w:r w:rsidR="007E70A0">
        <w:rPr>
          <w:rFonts w:ascii="Times New Roman" w:hAnsi="Times New Roman" w:cs="Times New Roman"/>
          <w:sz w:val="24"/>
          <w:szCs w:val="24"/>
        </w:rPr>
        <w:t>апреля 2026</w:t>
      </w:r>
      <w:r w:rsidR="00A50ABD"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Pr="00063D4B">
        <w:rPr>
          <w:rFonts w:ascii="Times New Roman" w:hAnsi="Times New Roman" w:cs="Times New Roman"/>
          <w:sz w:val="24"/>
          <w:szCs w:val="24"/>
        </w:rPr>
        <w:t>г.</w:t>
      </w:r>
    </w:p>
    <w:p w:rsidR="003F65C1" w:rsidRPr="00063D4B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402C6" w:rsidRPr="00063D4B" w:rsidRDefault="001402C6" w:rsidP="001402C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63D4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7E70A0">
        <w:rPr>
          <w:rFonts w:ascii="Times New Roman" w:hAnsi="Times New Roman" w:cs="Times New Roman"/>
          <w:sz w:val="24"/>
          <w:szCs w:val="24"/>
        </w:rPr>
        <w:t>СМУ №12</w:t>
      </w:r>
      <w:r w:rsidRPr="00063D4B">
        <w:rPr>
          <w:rFonts w:ascii="Times New Roman" w:hAnsi="Times New Roman" w:cs="Times New Roman"/>
          <w:sz w:val="24"/>
          <w:szCs w:val="24"/>
        </w:rPr>
        <w:t>»</w:t>
      </w:r>
      <w:r w:rsidRPr="00063D4B">
        <w:rPr>
          <w:rFonts w:ascii="Times New Roman" w:hAnsi="Times New Roman" w:cs="Times New Roman"/>
          <w:b/>
          <w:sz w:val="24"/>
          <w:szCs w:val="24"/>
        </w:rPr>
        <w:t xml:space="preserve">, ИНН </w:t>
      </w:r>
      <w:r w:rsidR="007E70A0">
        <w:rPr>
          <w:rFonts w:ascii="Times New Roman" w:hAnsi="Times New Roman" w:cs="Times New Roman"/>
          <w:sz w:val="24"/>
          <w:szCs w:val="24"/>
          <w:lang w:eastAsia="ru-RU"/>
        </w:rPr>
        <w:t>2311073887</w:t>
      </w:r>
      <w:r w:rsidRPr="00063D4B">
        <w:rPr>
          <w:rFonts w:ascii="Times New Roman" w:hAnsi="Times New Roman" w:cs="Times New Roman"/>
          <w:sz w:val="24"/>
          <w:szCs w:val="24"/>
          <w:lang w:eastAsia="ru-RU"/>
        </w:rPr>
        <w:t xml:space="preserve">, ОГРН </w:t>
      </w:r>
      <w:r w:rsidR="007E70A0">
        <w:rPr>
          <w:rFonts w:ascii="Times New Roman" w:hAnsi="Times New Roman" w:cs="Times New Roman"/>
          <w:sz w:val="24"/>
          <w:szCs w:val="24"/>
          <w:lang w:eastAsia="ru-RU"/>
        </w:rPr>
        <w:t xml:space="preserve">1032306449405 </w:t>
      </w:r>
      <w:r w:rsidRPr="00063D4B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063D4B">
        <w:rPr>
          <w:rFonts w:ascii="Times New Roman" w:hAnsi="Times New Roman" w:cs="Times New Roman"/>
          <w:sz w:val="24"/>
          <w:szCs w:val="24"/>
        </w:rPr>
        <w:t>далее ООО «</w:t>
      </w:r>
      <w:r w:rsidR="007E70A0">
        <w:rPr>
          <w:rFonts w:ascii="Times New Roman" w:hAnsi="Times New Roman" w:cs="Times New Roman"/>
          <w:sz w:val="24"/>
          <w:szCs w:val="24"/>
        </w:rPr>
        <w:t>СМУ №12</w:t>
      </w:r>
      <w:r w:rsidRPr="00063D4B">
        <w:rPr>
          <w:rFonts w:ascii="Times New Roman" w:hAnsi="Times New Roman" w:cs="Times New Roman"/>
          <w:sz w:val="24"/>
          <w:szCs w:val="24"/>
        </w:rPr>
        <w:t xml:space="preserve">») именуемое в дальнейшем </w:t>
      </w:r>
      <w:r w:rsidRPr="00063D4B">
        <w:rPr>
          <w:rFonts w:ascii="Times New Roman" w:hAnsi="Times New Roman" w:cs="Times New Roman"/>
          <w:b/>
          <w:sz w:val="24"/>
          <w:szCs w:val="24"/>
        </w:rPr>
        <w:t>«Цедент»,</w:t>
      </w:r>
      <w:r w:rsidRPr="00063D4B"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Перекрест Ирины Юрьевны, действующей</w:t>
      </w:r>
      <w:r w:rsidRPr="00063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D4B">
        <w:rPr>
          <w:rFonts w:ascii="Times New Roman" w:hAnsi="Times New Roman" w:cs="Times New Roman"/>
          <w:sz w:val="24"/>
          <w:szCs w:val="24"/>
        </w:rPr>
        <w:t xml:space="preserve">на основании решения Арбитражного суда Краснодарского края </w:t>
      </w:r>
      <w:r w:rsidR="007E70A0">
        <w:rPr>
          <w:rFonts w:ascii="Times New Roman" w:hAnsi="Times New Roman" w:cs="Times New Roman"/>
          <w:sz w:val="24"/>
          <w:szCs w:val="24"/>
          <w:lang w:eastAsia="ru-RU"/>
        </w:rPr>
        <w:t>от 09.03</w:t>
      </w:r>
      <w:r w:rsidRPr="00063D4B">
        <w:rPr>
          <w:rFonts w:ascii="Times New Roman" w:hAnsi="Times New Roman" w:cs="Times New Roman"/>
          <w:sz w:val="24"/>
          <w:szCs w:val="24"/>
          <w:lang w:eastAsia="ru-RU"/>
        </w:rPr>
        <w:t>.2017г. по делу №А32-</w:t>
      </w:r>
      <w:r w:rsidR="007E70A0">
        <w:rPr>
          <w:rFonts w:ascii="Times New Roman" w:hAnsi="Times New Roman" w:cs="Times New Roman"/>
          <w:sz w:val="24"/>
          <w:szCs w:val="24"/>
          <w:lang w:eastAsia="ru-RU"/>
        </w:rPr>
        <w:t>29313</w:t>
      </w:r>
      <w:r w:rsidRPr="00063D4B">
        <w:rPr>
          <w:rFonts w:ascii="Times New Roman" w:hAnsi="Times New Roman" w:cs="Times New Roman"/>
          <w:sz w:val="24"/>
          <w:szCs w:val="24"/>
          <w:lang w:eastAsia="ru-RU"/>
        </w:rPr>
        <w:t>/2016</w:t>
      </w:r>
      <w:r w:rsidRPr="00063D4B">
        <w:rPr>
          <w:rFonts w:ascii="Times New Roman" w:hAnsi="Times New Roman" w:cs="Times New Roman"/>
          <w:sz w:val="24"/>
          <w:szCs w:val="24"/>
        </w:rPr>
        <w:t xml:space="preserve">, </w:t>
      </w:r>
      <w:r w:rsidRPr="00063D4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 одной стороны, и </w:t>
      </w:r>
    </w:p>
    <w:p w:rsidR="001402C6" w:rsidRPr="00063D4B" w:rsidRDefault="001402C6" w:rsidP="001402C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 xml:space="preserve">______________, именуемый в дальнейшем </w:t>
      </w:r>
      <w:r w:rsidRPr="00063D4B">
        <w:rPr>
          <w:rFonts w:ascii="Times New Roman" w:hAnsi="Times New Roman" w:cs="Times New Roman"/>
          <w:b/>
          <w:sz w:val="24"/>
          <w:szCs w:val="24"/>
        </w:rPr>
        <w:t>«Цессионарий»</w:t>
      </w:r>
      <w:r w:rsidRPr="00063D4B">
        <w:rPr>
          <w:rFonts w:ascii="Times New Roman" w:hAnsi="Times New Roman" w:cs="Times New Roman"/>
          <w:sz w:val="24"/>
          <w:szCs w:val="24"/>
        </w:rPr>
        <w:t>, с другой стороны (вместе - Стороны),</w:t>
      </w:r>
    </w:p>
    <w:p w:rsidR="001402C6" w:rsidRPr="00A47806" w:rsidRDefault="001402C6" w:rsidP="001402C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>в соответствии со статьей 110, 139 Федерального закона «О несостоятельности (банкротстве)» от 26.10.2002 года №127-ФЗ, Положением о порядке, сроках, начальной цене и условиях</w:t>
      </w:r>
      <w:r w:rsidR="007E70A0">
        <w:rPr>
          <w:rFonts w:ascii="Times New Roman" w:hAnsi="Times New Roman" w:cs="Times New Roman"/>
          <w:sz w:val="24"/>
          <w:szCs w:val="24"/>
        </w:rPr>
        <w:t xml:space="preserve"> реализации прав (дебиторской задолженности) </w:t>
      </w:r>
      <w:r w:rsidRPr="00A47806">
        <w:rPr>
          <w:rFonts w:ascii="Times New Roman" w:hAnsi="Times New Roman" w:cs="Times New Roman"/>
          <w:sz w:val="24"/>
          <w:szCs w:val="24"/>
        </w:rPr>
        <w:t>ООО «</w:t>
      </w:r>
      <w:r w:rsidR="007E70A0">
        <w:rPr>
          <w:rFonts w:ascii="Times New Roman" w:hAnsi="Times New Roman" w:cs="Times New Roman"/>
          <w:sz w:val="24"/>
          <w:szCs w:val="24"/>
        </w:rPr>
        <w:t>Строительно-монтажное управление №12</w:t>
      </w:r>
      <w:r w:rsidRPr="00A47806">
        <w:rPr>
          <w:rFonts w:ascii="Times New Roman" w:hAnsi="Times New Roman" w:cs="Times New Roman"/>
          <w:sz w:val="24"/>
          <w:szCs w:val="24"/>
        </w:rPr>
        <w:t xml:space="preserve">», утвержденным </w:t>
      </w:r>
      <w:r w:rsidR="007E70A0">
        <w:rPr>
          <w:rFonts w:ascii="Times New Roman" w:hAnsi="Times New Roman" w:cs="Times New Roman"/>
          <w:sz w:val="24"/>
          <w:szCs w:val="24"/>
        </w:rPr>
        <w:t>собранием кредиторов ООО «СМУ №12» 27.02.2026г.</w:t>
      </w:r>
      <w:r w:rsidRPr="00A47806">
        <w:rPr>
          <w:rFonts w:ascii="Times New Roman" w:hAnsi="Times New Roman" w:cs="Times New Roman"/>
          <w:sz w:val="24"/>
          <w:szCs w:val="24"/>
        </w:rPr>
        <w:t xml:space="preserve">,  информационным сообщением о продаже </w:t>
      </w:r>
      <w:r w:rsidR="007F6711">
        <w:rPr>
          <w:rFonts w:ascii="Times New Roman" w:hAnsi="Times New Roman" w:cs="Times New Roman"/>
          <w:sz w:val="24"/>
          <w:szCs w:val="24"/>
        </w:rPr>
        <w:t>имущества ООО «СМУ №</w:t>
      </w:r>
      <w:r w:rsidRPr="00A47806">
        <w:rPr>
          <w:rFonts w:ascii="Times New Roman" w:hAnsi="Times New Roman" w:cs="Times New Roman"/>
          <w:sz w:val="24"/>
          <w:szCs w:val="24"/>
        </w:rPr>
        <w:t>12», опубликованн</w:t>
      </w:r>
      <w:r w:rsidR="008747CB" w:rsidRPr="00A47806">
        <w:rPr>
          <w:rFonts w:ascii="Times New Roman" w:hAnsi="Times New Roman" w:cs="Times New Roman"/>
          <w:sz w:val="24"/>
          <w:szCs w:val="24"/>
        </w:rPr>
        <w:t>ом</w:t>
      </w:r>
      <w:r w:rsidR="00545E66">
        <w:rPr>
          <w:rFonts w:ascii="Times New Roman" w:hAnsi="Times New Roman" w:cs="Times New Roman"/>
          <w:sz w:val="24"/>
          <w:szCs w:val="24"/>
        </w:rPr>
        <w:t xml:space="preserve"> в газете «Коммерсантъ» №  от 25.04</w:t>
      </w:r>
      <w:r w:rsidR="007E70A0">
        <w:rPr>
          <w:rFonts w:ascii="Times New Roman" w:hAnsi="Times New Roman" w:cs="Times New Roman"/>
          <w:sz w:val="24"/>
          <w:szCs w:val="24"/>
        </w:rPr>
        <w:t>.2026</w:t>
      </w:r>
      <w:r w:rsidRPr="00A47806">
        <w:rPr>
          <w:rFonts w:ascii="Times New Roman" w:hAnsi="Times New Roman" w:cs="Times New Roman"/>
          <w:sz w:val="24"/>
          <w:szCs w:val="24"/>
        </w:rPr>
        <w:t xml:space="preserve">г., на сайте Единого федерального реестра сведений о банкротстве сообщение № </w:t>
      </w:r>
      <w:r w:rsidR="00545E66">
        <w:rPr>
          <w:rFonts w:ascii="Times New Roman" w:hAnsi="Times New Roman" w:cs="Times New Roman"/>
          <w:sz w:val="24"/>
          <w:szCs w:val="24"/>
        </w:rPr>
        <w:t>________от  21.04</w:t>
      </w:r>
      <w:r w:rsidR="007E70A0">
        <w:rPr>
          <w:rFonts w:ascii="Times New Roman" w:hAnsi="Times New Roman" w:cs="Times New Roman"/>
          <w:sz w:val="24"/>
          <w:szCs w:val="24"/>
        </w:rPr>
        <w:t>.2026</w:t>
      </w:r>
      <w:r w:rsidRPr="00A47806">
        <w:rPr>
          <w:rFonts w:ascii="Times New Roman" w:hAnsi="Times New Roman" w:cs="Times New Roman"/>
          <w:sz w:val="24"/>
          <w:szCs w:val="24"/>
        </w:rPr>
        <w:t>г., заключили настоящий Договор о нижеследующем:</w:t>
      </w:r>
    </w:p>
    <w:p w:rsidR="003F65C1" w:rsidRPr="00A47806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Default="00A20DDD" w:rsidP="007F6711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806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F6711" w:rsidRPr="00063D4B" w:rsidRDefault="007F6711" w:rsidP="007F6711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F7F3D" w:rsidRPr="007F6711" w:rsidRDefault="003F65C1" w:rsidP="0028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ab/>
        <w:t>1.1.</w:t>
      </w:r>
      <w:r w:rsidR="007F7F3D" w:rsidRPr="00063D4B">
        <w:rPr>
          <w:rFonts w:ascii="Times New Roman" w:hAnsi="Times New Roman" w:cs="Times New Roman"/>
          <w:sz w:val="24"/>
          <w:szCs w:val="24"/>
        </w:rPr>
        <w:t xml:space="preserve"> Цедент уступает, а Цессионарий, являющийся победителем открытых торгов по продаже имущества </w:t>
      </w:r>
      <w:r w:rsidR="00F35D09" w:rsidRPr="00063D4B">
        <w:rPr>
          <w:rFonts w:ascii="Times New Roman" w:hAnsi="Times New Roman" w:cs="Times New Roman"/>
          <w:sz w:val="24"/>
          <w:szCs w:val="24"/>
        </w:rPr>
        <w:t>ООО «</w:t>
      </w:r>
      <w:r w:rsidR="007E70A0">
        <w:rPr>
          <w:rFonts w:ascii="Times New Roman" w:hAnsi="Times New Roman" w:cs="Times New Roman"/>
          <w:sz w:val="24"/>
          <w:szCs w:val="24"/>
        </w:rPr>
        <w:t>СМУ №12</w:t>
      </w:r>
      <w:r w:rsidR="008D563F" w:rsidRPr="00063D4B">
        <w:rPr>
          <w:rFonts w:ascii="Times New Roman" w:hAnsi="Times New Roman" w:cs="Times New Roman"/>
          <w:sz w:val="24"/>
          <w:szCs w:val="24"/>
        </w:rPr>
        <w:t>»</w:t>
      </w:r>
      <w:r w:rsidR="007F7F3D" w:rsidRPr="00063D4B">
        <w:rPr>
          <w:rFonts w:ascii="Times New Roman" w:hAnsi="Times New Roman" w:cs="Times New Roman"/>
          <w:sz w:val="24"/>
          <w:szCs w:val="24"/>
        </w:rPr>
        <w:t xml:space="preserve"> на основании Протокола о результатах проведения открытых торгов в форме </w:t>
      </w:r>
      <w:r w:rsidR="008B7DE9" w:rsidRPr="00063D4B">
        <w:rPr>
          <w:rFonts w:ascii="Times New Roman" w:hAnsi="Times New Roman" w:cs="Times New Roman"/>
          <w:sz w:val="24"/>
          <w:szCs w:val="24"/>
        </w:rPr>
        <w:t>аукциона</w:t>
      </w:r>
      <w:r w:rsidR="007F7F3D" w:rsidRPr="00063D4B">
        <w:rPr>
          <w:rFonts w:ascii="Times New Roman" w:hAnsi="Times New Roman" w:cs="Times New Roman"/>
          <w:sz w:val="24"/>
          <w:szCs w:val="24"/>
        </w:rPr>
        <w:t xml:space="preserve"> по лоту №</w:t>
      </w:r>
      <w:r w:rsidR="00F35D09" w:rsidRPr="00063D4B">
        <w:rPr>
          <w:rFonts w:ascii="Times New Roman" w:hAnsi="Times New Roman" w:cs="Times New Roman"/>
          <w:sz w:val="24"/>
          <w:szCs w:val="24"/>
        </w:rPr>
        <w:t>1</w:t>
      </w:r>
      <w:r w:rsidR="008C79D6"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="007F7F3D" w:rsidRPr="00063D4B">
        <w:rPr>
          <w:rFonts w:ascii="Times New Roman" w:hAnsi="Times New Roman" w:cs="Times New Roman"/>
          <w:sz w:val="24"/>
          <w:szCs w:val="24"/>
        </w:rPr>
        <w:t xml:space="preserve">от </w:t>
      </w:r>
      <w:r w:rsidR="008B7DE9" w:rsidRPr="00063D4B">
        <w:rPr>
          <w:rFonts w:ascii="Times New Roman" w:hAnsi="Times New Roman" w:cs="Times New Roman"/>
          <w:sz w:val="24"/>
          <w:szCs w:val="24"/>
        </w:rPr>
        <w:t>_______</w:t>
      </w:r>
      <w:r w:rsidR="00D26864" w:rsidRPr="00063D4B">
        <w:rPr>
          <w:rFonts w:ascii="Times New Roman" w:hAnsi="Times New Roman" w:cs="Times New Roman"/>
          <w:sz w:val="24"/>
          <w:szCs w:val="24"/>
        </w:rPr>
        <w:t xml:space="preserve"> г.</w:t>
      </w:r>
      <w:r w:rsidR="007F7F3D" w:rsidRPr="00063D4B">
        <w:rPr>
          <w:rFonts w:ascii="Times New Roman" w:hAnsi="Times New Roman" w:cs="Times New Roman"/>
          <w:sz w:val="24"/>
          <w:szCs w:val="24"/>
        </w:rPr>
        <w:t xml:space="preserve">, принимает принадлежащие </w:t>
      </w:r>
      <w:r w:rsidR="007F7F3D" w:rsidRPr="007F6711">
        <w:rPr>
          <w:rFonts w:ascii="Times New Roman" w:hAnsi="Times New Roman" w:cs="Times New Roman"/>
          <w:sz w:val="24"/>
          <w:szCs w:val="24"/>
        </w:rPr>
        <w:t>Цеденту права</w:t>
      </w:r>
      <w:r w:rsidR="007E70A0" w:rsidRPr="007F6711">
        <w:rPr>
          <w:rFonts w:ascii="Times New Roman" w:hAnsi="Times New Roman" w:cs="Times New Roman"/>
          <w:sz w:val="24"/>
          <w:szCs w:val="24"/>
        </w:rPr>
        <w:t xml:space="preserve"> </w:t>
      </w:r>
      <w:r w:rsidR="008B7DE9" w:rsidRPr="007F6711">
        <w:rPr>
          <w:rFonts w:ascii="Times New Roman" w:hAnsi="Times New Roman" w:cs="Times New Roman"/>
          <w:sz w:val="24"/>
          <w:szCs w:val="24"/>
        </w:rPr>
        <w:t>требования</w:t>
      </w:r>
      <w:r w:rsidR="008C79D6" w:rsidRPr="007F6711">
        <w:rPr>
          <w:rFonts w:ascii="Times New Roman" w:hAnsi="Times New Roman" w:cs="Times New Roman"/>
          <w:sz w:val="24"/>
          <w:szCs w:val="24"/>
        </w:rPr>
        <w:t xml:space="preserve"> </w:t>
      </w:r>
      <w:r w:rsidR="008C79D6" w:rsidRPr="007F6711">
        <w:rPr>
          <w:rFonts w:ascii="Times New Roman" w:hAnsi="Times New Roman" w:cs="Times New Roman"/>
          <w:bCs/>
          <w:sz w:val="24"/>
          <w:szCs w:val="24"/>
        </w:rPr>
        <w:t xml:space="preserve">по лоту № 1 к </w:t>
      </w:r>
      <w:r w:rsidR="007E70A0" w:rsidRPr="007F6711">
        <w:rPr>
          <w:rFonts w:ascii="Times New Roman" w:hAnsi="Times New Roman" w:cs="Times New Roman"/>
          <w:sz w:val="24"/>
          <w:szCs w:val="24"/>
        </w:rPr>
        <w:t xml:space="preserve">Попандопуло Василию Васильевичу в размере 19 836 364,37 руб., подтвержденное </w:t>
      </w:r>
      <w:r w:rsidR="007E70A0" w:rsidRPr="007F6711">
        <w:rPr>
          <w:rFonts w:ascii="Times New Roman" w:hAnsi="Times New Roman" w:cs="Times New Roman"/>
          <w:sz w:val="24"/>
          <w:szCs w:val="24"/>
          <w:lang w:eastAsia="ru-RU"/>
        </w:rPr>
        <w:t>Определением Арбитражного суда Краснодарского края от 21.08.2018г. по делу А32-29313/2016, определением Арбитражного суда Краснодарского края от 19</w:t>
      </w:r>
      <w:bookmarkStart w:id="0" w:name="_GoBack"/>
      <w:r w:rsidR="007E70A0" w:rsidRPr="007F6711">
        <w:rPr>
          <w:rFonts w:ascii="Times New Roman" w:hAnsi="Times New Roman" w:cs="Times New Roman"/>
          <w:sz w:val="24"/>
          <w:szCs w:val="24"/>
          <w:lang w:eastAsia="ru-RU"/>
        </w:rPr>
        <w:t>.01.2026г. по делу А32-34201/2023</w:t>
      </w:r>
      <w:r w:rsidR="008C79D6" w:rsidRPr="007F6711">
        <w:rPr>
          <w:rFonts w:ascii="Times New Roman" w:hAnsi="Times New Roman" w:cs="Times New Roman"/>
          <w:bCs/>
          <w:sz w:val="24"/>
          <w:szCs w:val="24"/>
        </w:rPr>
        <w:t>,</w:t>
      </w:r>
      <w:r w:rsidR="007E70A0" w:rsidRPr="007F6711">
        <w:rPr>
          <w:rFonts w:ascii="Times New Roman" w:hAnsi="Times New Roman" w:cs="Times New Roman"/>
          <w:bCs/>
          <w:sz w:val="24"/>
          <w:szCs w:val="24"/>
        </w:rPr>
        <w:t xml:space="preserve"> по лоту № 2 </w:t>
      </w:r>
      <w:r w:rsidR="007E70A0" w:rsidRPr="007F6711">
        <w:rPr>
          <w:rFonts w:ascii="Times New Roman" w:hAnsi="Times New Roman" w:cs="Times New Roman"/>
          <w:sz w:val="24"/>
          <w:szCs w:val="24"/>
        </w:rPr>
        <w:t xml:space="preserve">к </w:t>
      </w:r>
      <w:bookmarkEnd w:id="0"/>
      <w:r w:rsidR="007E70A0" w:rsidRPr="007F6711">
        <w:rPr>
          <w:rFonts w:ascii="Times New Roman" w:hAnsi="Times New Roman" w:cs="Times New Roman"/>
          <w:sz w:val="24"/>
          <w:szCs w:val="24"/>
        </w:rPr>
        <w:t>ООО «ЮРСК» (ИНН </w:t>
      </w:r>
      <w:hyperlink r:id="rId7" w:tooltip="ОБЩЕСТВО С ОГРАНИЧЕННОЙ ОТВЕТСТВЕННОСТЬЮ &quot;ЮЖНЫЙ РЕГИОНАЛЬНЫЙ СТРОИТЕЛЬНЫЙ КОМПЛЕКС&quot;" w:history="1">
        <w:r w:rsidR="007E70A0" w:rsidRPr="007F6711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2312210857</w:t>
        </w:r>
      </w:hyperlink>
      <w:r w:rsidR="007E70A0" w:rsidRPr="007F6711">
        <w:rPr>
          <w:rFonts w:ascii="Times New Roman" w:hAnsi="Times New Roman" w:cs="Times New Roman"/>
          <w:sz w:val="24"/>
          <w:szCs w:val="24"/>
        </w:rPr>
        <w:t> ) в размере 11 838 688,54 руб., подтвержденное решением Арбитражного суда Краснодарского края от 02.11.2018 г. по делу №А32-49320/2017 и Определением Арбитражного суда Краснодарского края от 20.05.2019 г. по делу №А32-28639/2018</w:t>
      </w:r>
      <w:r w:rsidR="007F6711" w:rsidRPr="007F6711">
        <w:rPr>
          <w:rFonts w:ascii="Times New Roman" w:hAnsi="Times New Roman" w:cs="Times New Roman"/>
          <w:sz w:val="24"/>
          <w:szCs w:val="24"/>
        </w:rPr>
        <w:t>,</w:t>
      </w:r>
      <w:r w:rsidR="008C79D6" w:rsidRPr="007F67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F3D" w:rsidRPr="007F6711">
        <w:rPr>
          <w:rFonts w:ascii="Times New Roman" w:hAnsi="Times New Roman" w:cs="Times New Roman"/>
          <w:sz w:val="24"/>
          <w:szCs w:val="24"/>
        </w:rPr>
        <w:t>на условиях настоящего Договора.</w:t>
      </w:r>
    </w:p>
    <w:p w:rsidR="007F6711" w:rsidRPr="007F6711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F6711">
        <w:rPr>
          <w:rFonts w:ascii="Times New Roman" w:hAnsi="Times New Roman" w:cs="Times New Roman"/>
          <w:bCs/>
          <w:sz w:val="24"/>
          <w:szCs w:val="24"/>
        </w:rPr>
        <w:tab/>
      </w:r>
      <w:r w:rsidRPr="007F6711">
        <w:rPr>
          <w:rFonts w:ascii="Times New Roman" w:hAnsi="Times New Roman" w:cs="Times New Roman"/>
          <w:sz w:val="24"/>
          <w:szCs w:val="24"/>
        </w:rPr>
        <w:t xml:space="preserve">1.2. </w:t>
      </w:r>
      <w:r w:rsidR="009240B5" w:rsidRPr="007F6711">
        <w:rPr>
          <w:rFonts w:ascii="Times New Roman" w:hAnsi="Times New Roman" w:cs="Times New Roman"/>
          <w:sz w:val="24"/>
          <w:szCs w:val="24"/>
        </w:rPr>
        <w:t xml:space="preserve">Право требования </w:t>
      </w:r>
      <w:r w:rsidR="002832F2" w:rsidRPr="007F6711">
        <w:rPr>
          <w:rFonts w:ascii="Times New Roman" w:hAnsi="Times New Roman" w:cs="Times New Roman"/>
          <w:sz w:val="24"/>
          <w:szCs w:val="24"/>
        </w:rPr>
        <w:t>ООО «</w:t>
      </w:r>
      <w:r w:rsidR="007F6711" w:rsidRPr="007F6711">
        <w:rPr>
          <w:rFonts w:ascii="Times New Roman" w:hAnsi="Times New Roman" w:cs="Times New Roman"/>
          <w:sz w:val="24"/>
          <w:szCs w:val="24"/>
        </w:rPr>
        <w:t>СМУ №12</w:t>
      </w:r>
      <w:r w:rsidR="002832F2" w:rsidRPr="007F6711">
        <w:rPr>
          <w:rFonts w:ascii="Times New Roman" w:hAnsi="Times New Roman" w:cs="Times New Roman"/>
          <w:sz w:val="24"/>
          <w:szCs w:val="24"/>
        </w:rPr>
        <w:t>»</w:t>
      </w:r>
      <w:r w:rsidR="009240B5" w:rsidRPr="007F6711">
        <w:rPr>
          <w:rFonts w:ascii="Times New Roman" w:hAnsi="Times New Roman" w:cs="Times New Roman"/>
          <w:sz w:val="24"/>
          <w:szCs w:val="24"/>
        </w:rPr>
        <w:t xml:space="preserve"> вышеуказанной дебиторской задолженности, которая является предметом настоящего договора, подтверждается</w:t>
      </w:r>
      <w:r w:rsidR="00530B4B" w:rsidRPr="007F6711">
        <w:rPr>
          <w:rFonts w:ascii="Times New Roman" w:hAnsi="Times New Roman" w:cs="Times New Roman"/>
          <w:sz w:val="24"/>
          <w:szCs w:val="24"/>
        </w:rPr>
        <w:t xml:space="preserve"> </w:t>
      </w:r>
      <w:r w:rsidR="007F6711" w:rsidRPr="007F6711">
        <w:rPr>
          <w:rFonts w:ascii="Times New Roman" w:hAnsi="Times New Roman" w:cs="Times New Roman"/>
          <w:sz w:val="24"/>
          <w:szCs w:val="24"/>
        </w:rPr>
        <w:t>следующими судебными актами:</w:t>
      </w:r>
    </w:p>
    <w:p w:rsidR="007F6711" w:rsidRPr="007F6711" w:rsidRDefault="007F6711" w:rsidP="007F671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6711">
        <w:rPr>
          <w:rFonts w:ascii="Times New Roman" w:hAnsi="Times New Roman" w:cs="Times New Roman"/>
          <w:sz w:val="24"/>
          <w:szCs w:val="24"/>
        </w:rPr>
        <w:t xml:space="preserve">1.2.1. </w:t>
      </w:r>
      <w:r w:rsidRPr="007F6711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Арбитражного суда Краснодарского края от 21.08.2018г. по делу А32-29313/2016, </w:t>
      </w:r>
    </w:p>
    <w:p w:rsidR="007F6711" w:rsidRPr="007F6711" w:rsidRDefault="007F6711" w:rsidP="007F671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6711">
        <w:rPr>
          <w:rFonts w:ascii="Times New Roman" w:hAnsi="Times New Roman" w:cs="Times New Roman"/>
          <w:sz w:val="24"/>
          <w:szCs w:val="24"/>
          <w:lang w:eastAsia="ru-RU"/>
        </w:rPr>
        <w:t>1.2.2. Определение Арбитражного суда Краснодарского края от 19.01.2026г. по делу А32-34201/2023</w:t>
      </w:r>
    </w:p>
    <w:p w:rsidR="007F6711" w:rsidRPr="007F6711" w:rsidRDefault="007F6711" w:rsidP="007F671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6711">
        <w:rPr>
          <w:rFonts w:ascii="Times New Roman" w:hAnsi="Times New Roman" w:cs="Times New Roman"/>
          <w:sz w:val="24"/>
          <w:szCs w:val="24"/>
        </w:rPr>
        <w:t xml:space="preserve">1.2.3. Решение Арбитражного суда Краснодарского края от 02.11.2018 г. по делу №А32-49320/2017 </w:t>
      </w:r>
    </w:p>
    <w:p w:rsidR="007F6711" w:rsidRPr="007F6711" w:rsidRDefault="007F6711" w:rsidP="007F671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6711">
        <w:rPr>
          <w:rFonts w:ascii="Times New Roman" w:hAnsi="Times New Roman" w:cs="Times New Roman"/>
          <w:sz w:val="24"/>
          <w:szCs w:val="24"/>
        </w:rPr>
        <w:t>1.2.4. Определение Арбитражного суда Краснодарского края от 20.05.2019 г. по делу №А32-28639/2018</w:t>
      </w:r>
    </w:p>
    <w:p w:rsidR="00914E49" w:rsidRPr="007F6711" w:rsidRDefault="00A94AE0" w:rsidP="007F671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6711">
        <w:rPr>
          <w:rFonts w:ascii="Times New Roman" w:hAnsi="Times New Roman" w:cs="Times New Roman"/>
          <w:sz w:val="24"/>
          <w:szCs w:val="24"/>
        </w:rPr>
        <w:t>1</w:t>
      </w:r>
      <w:r w:rsidR="003F65C1" w:rsidRPr="007F6711">
        <w:rPr>
          <w:rFonts w:ascii="Times New Roman" w:hAnsi="Times New Roman" w:cs="Times New Roman"/>
          <w:sz w:val="24"/>
          <w:szCs w:val="24"/>
        </w:rPr>
        <w:t>.</w:t>
      </w:r>
      <w:r w:rsidR="002832F2" w:rsidRPr="007F6711">
        <w:rPr>
          <w:rFonts w:ascii="Times New Roman" w:hAnsi="Times New Roman" w:cs="Times New Roman"/>
          <w:sz w:val="24"/>
          <w:szCs w:val="24"/>
        </w:rPr>
        <w:t>3</w:t>
      </w:r>
      <w:r w:rsidR="003F65C1" w:rsidRPr="007F6711">
        <w:rPr>
          <w:rFonts w:ascii="Times New Roman" w:hAnsi="Times New Roman" w:cs="Times New Roman"/>
          <w:sz w:val="24"/>
          <w:szCs w:val="24"/>
        </w:rPr>
        <w:t>.</w:t>
      </w:r>
      <w:r w:rsidR="00914E49" w:rsidRPr="007F6711">
        <w:rPr>
          <w:rFonts w:ascii="Times New Roman" w:hAnsi="Times New Roman" w:cs="Times New Roman"/>
          <w:sz w:val="24"/>
          <w:szCs w:val="24"/>
        </w:rPr>
        <w:t xml:space="preserve"> Цессионарий приобретает права (требования) с момента полного исполнения своих обязательств по оплате по настоящему Договору</w:t>
      </w:r>
      <w:r w:rsidR="007F6711">
        <w:rPr>
          <w:rFonts w:ascii="Times New Roman" w:hAnsi="Times New Roman" w:cs="Times New Roman"/>
          <w:sz w:val="24"/>
          <w:szCs w:val="24"/>
        </w:rPr>
        <w:t>.</w:t>
      </w:r>
    </w:p>
    <w:p w:rsidR="003F65C1" w:rsidRPr="00063D4B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Default="003F65C1" w:rsidP="008D2DE2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>Цена договора</w:t>
      </w:r>
    </w:p>
    <w:p w:rsidR="008D2DE2" w:rsidRPr="00063D4B" w:rsidRDefault="008D2DE2" w:rsidP="008D2DE2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F65C1" w:rsidRDefault="003F65C1" w:rsidP="00D22DA1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ab/>
      </w:r>
      <w:r w:rsidR="00A94AE0" w:rsidRPr="00063D4B">
        <w:rPr>
          <w:rFonts w:ascii="Times New Roman" w:hAnsi="Times New Roman" w:cs="Times New Roman"/>
          <w:sz w:val="24"/>
          <w:szCs w:val="24"/>
        </w:rPr>
        <w:t>2</w:t>
      </w:r>
      <w:r w:rsidRPr="00063D4B">
        <w:rPr>
          <w:rFonts w:ascii="Times New Roman" w:hAnsi="Times New Roman" w:cs="Times New Roman"/>
          <w:sz w:val="24"/>
          <w:szCs w:val="24"/>
        </w:rPr>
        <w:t xml:space="preserve">.1. </w:t>
      </w:r>
      <w:r w:rsidR="006B3B1D"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Pr="00063D4B">
        <w:rPr>
          <w:rFonts w:ascii="Times New Roman" w:hAnsi="Times New Roman" w:cs="Times New Roman"/>
          <w:sz w:val="24"/>
          <w:szCs w:val="24"/>
        </w:rPr>
        <w:t xml:space="preserve">Стоимость продаваемого Имущества, в соответствии с Протоколом продажи имущества </w:t>
      </w:r>
      <w:r w:rsidR="008B7DE9" w:rsidRPr="00063D4B">
        <w:rPr>
          <w:rFonts w:ascii="Times New Roman" w:hAnsi="Times New Roman" w:cs="Times New Roman"/>
          <w:sz w:val="24"/>
          <w:szCs w:val="24"/>
        </w:rPr>
        <w:t>Лот</w:t>
      </w:r>
      <w:r w:rsidRPr="00063D4B">
        <w:rPr>
          <w:rFonts w:ascii="Times New Roman" w:hAnsi="Times New Roman" w:cs="Times New Roman"/>
          <w:sz w:val="24"/>
          <w:szCs w:val="24"/>
        </w:rPr>
        <w:t xml:space="preserve"> №</w:t>
      </w:r>
      <w:r w:rsidR="002832F2" w:rsidRPr="00063D4B">
        <w:rPr>
          <w:rFonts w:ascii="Times New Roman" w:hAnsi="Times New Roman" w:cs="Times New Roman"/>
          <w:sz w:val="24"/>
          <w:szCs w:val="24"/>
        </w:rPr>
        <w:t xml:space="preserve"> 1</w:t>
      </w:r>
      <w:r w:rsidRPr="00063D4B">
        <w:rPr>
          <w:rFonts w:ascii="Times New Roman" w:hAnsi="Times New Roman" w:cs="Times New Roman"/>
          <w:sz w:val="24"/>
          <w:szCs w:val="24"/>
        </w:rPr>
        <w:t xml:space="preserve"> от </w:t>
      </w:r>
      <w:r w:rsidR="008B7DE9" w:rsidRPr="00063D4B">
        <w:rPr>
          <w:rFonts w:ascii="Times New Roman" w:hAnsi="Times New Roman" w:cs="Times New Roman"/>
          <w:sz w:val="24"/>
          <w:szCs w:val="24"/>
        </w:rPr>
        <w:t>_________</w:t>
      </w:r>
      <w:r w:rsidR="00561F2C"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="00914E49" w:rsidRPr="00063D4B">
        <w:rPr>
          <w:rFonts w:ascii="Times New Roman" w:hAnsi="Times New Roman" w:cs="Times New Roman"/>
          <w:sz w:val="24"/>
          <w:szCs w:val="24"/>
        </w:rPr>
        <w:t>г.</w:t>
      </w:r>
      <w:r w:rsidRPr="00063D4B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914E49"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="007F6711">
        <w:rPr>
          <w:rFonts w:ascii="Times New Roman" w:hAnsi="Times New Roman" w:cs="Times New Roman"/>
          <w:sz w:val="24"/>
          <w:szCs w:val="24"/>
        </w:rPr>
        <w:t>________</w:t>
      </w:r>
      <w:r w:rsidR="00914E49" w:rsidRPr="00063D4B">
        <w:rPr>
          <w:rFonts w:ascii="Times New Roman" w:hAnsi="Times New Roman" w:cs="Times New Roman"/>
          <w:bCs/>
          <w:sz w:val="24"/>
          <w:szCs w:val="24"/>
        </w:rPr>
        <w:t>(</w:t>
      </w:r>
      <w:r w:rsidR="007F6711"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A11BF2" w:rsidRPr="00063D4B">
        <w:rPr>
          <w:rFonts w:ascii="Times New Roman" w:hAnsi="Times New Roman" w:cs="Times New Roman"/>
          <w:bCs/>
          <w:sz w:val="24"/>
          <w:szCs w:val="24"/>
        </w:rPr>
        <w:t>) рубль</w:t>
      </w:r>
      <w:r w:rsidR="00914E49" w:rsidRPr="00063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AE0" w:rsidRPr="00063D4B">
        <w:rPr>
          <w:rFonts w:ascii="Times New Roman" w:hAnsi="Times New Roman" w:cs="Times New Roman"/>
          <w:bCs/>
          <w:sz w:val="24"/>
          <w:szCs w:val="24"/>
        </w:rPr>
        <w:t>00</w:t>
      </w:r>
      <w:r w:rsidR="00914E49" w:rsidRPr="00063D4B">
        <w:rPr>
          <w:rFonts w:ascii="Times New Roman" w:hAnsi="Times New Roman" w:cs="Times New Roman"/>
          <w:bCs/>
          <w:sz w:val="24"/>
          <w:szCs w:val="24"/>
        </w:rPr>
        <w:t xml:space="preserve"> коп.</w:t>
      </w:r>
    </w:p>
    <w:p w:rsidR="007F6711" w:rsidRPr="00063D4B" w:rsidRDefault="007F671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Default="003F65C1" w:rsidP="008D2DE2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8D2DE2" w:rsidRPr="00063D4B" w:rsidRDefault="008D2DE2" w:rsidP="008D2DE2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16CD5" w:rsidRPr="00063D4B" w:rsidRDefault="003F65C1" w:rsidP="007524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ab/>
      </w:r>
      <w:r w:rsidR="00A94AE0" w:rsidRPr="00063D4B">
        <w:rPr>
          <w:rFonts w:ascii="Times New Roman" w:hAnsi="Times New Roman" w:cs="Times New Roman"/>
          <w:sz w:val="24"/>
          <w:szCs w:val="24"/>
        </w:rPr>
        <w:t>3</w:t>
      </w:r>
      <w:r w:rsidRPr="00063D4B">
        <w:rPr>
          <w:rFonts w:ascii="Times New Roman" w:hAnsi="Times New Roman" w:cs="Times New Roman"/>
          <w:sz w:val="24"/>
          <w:szCs w:val="24"/>
        </w:rPr>
        <w:t>.1.</w:t>
      </w:r>
      <w:r w:rsidR="006B3B1D"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Pr="00063D4B">
        <w:rPr>
          <w:rFonts w:ascii="Times New Roman" w:hAnsi="Times New Roman" w:cs="Times New Roman"/>
          <w:sz w:val="24"/>
          <w:szCs w:val="24"/>
        </w:rPr>
        <w:t xml:space="preserve">Оплата стоимости продаваемого Имущества осуществляется </w:t>
      </w:r>
      <w:r w:rsidR="00616CD5" w:rsidRPr="00063D4B">
        <w:rPr>
          <w:rFonts w:ascii="Times New Roman" w:hAnsi="Times New Roman" w:cs="Times New Roman"/>
          <w:sz w:val="24"/>
          <w:szCs w:val="24"/>
        </w:rPr>
        <w:t>Цессионарием</w:t>
      </w:r>
      <w:r w:rsidRPr="00063D4B"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(п. </w:t>
      </w:r>
      <w:r w:rsidR="00A94AE0" w:rsidRPr="00063D4B">
        <w:rPr>
          <w:rFonts w:ascii="Times New Roman" w:hAnsi="Times New Roman" w:cs="Times New Roman"/>
          <w:sz w:val="24"/>
          <w:szCs w:val="24"/>
        </w:rPr>
        <w:t>2</w:t>
      </w:r>
      <w:r w:rsidRPr="00063D4B">
        <w:rPr>
          <w:rFonts w:ascii="Times New Roman" w:hAnsi="Times New Roman" w:cs="Times New Roman"/>
          <w:sz w:val="24"/>
          <w:szCs w:val="24"/>
        </w:rPr>
        <w:t xml:space="preserve">.1. договора) на расчетный счет </w:t>
      </w:r>
      <w:r w:rsidR="00616CD5" w:rsidRPr="00063D4B">
        <w:rPr>
          <w:rFonts w:ascii="Times New Roman" w:hAnsi="Times New Roman" w:cs="Times New Roman"/>
          <w:sz w:val="24"/>
          <w:szCs w:val="24"/>
        </w:rPr>
        <w:t>Цедента.</w:t>
      </w:r>
    </w:p>
    <w:p w:rsidR="008D2DE2" w:rsidRDefault="003F65C1" w:rsidP="0075246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Pr="00063D4B">
        <w:rPr>
          <w:rFonts w:ascii="Times New Roman" w:hAnsi="Times New Roman" w:cs="Times New Roman"/>
          <w:sz w:val="24"/>
          <w:szCs w:val="24"/>
        </w:rPr>
        <w:tab/>
      </w:r>
    </w:p>
    <w:p w:rsidR="008D2DE2" w:rsidRDefault="008D2DE2" w:rsidP="0075246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Default="00A94AE0" w:rsidP="008D2DE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F65C1" w:rsidRPr="00063D4B">
        <w:rPr>
          <w:rFonts w:ascii="Times New Roman" w:hAnsi="Times New Roman" w:cs="Times New Roman"/>
          <w:sz w:val="24"/>
          <w:szCs w:val="24"/>
        </w:rPr>
        <w:t>.2. Задаток в сумме</w:t>
      </w:r>
      <w:r w:rsidR="00A11BF2"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="007F6711">
        <w:rPr>
          <w:rFonts w:ascii="Times New Roman" w:hAnsi="Times New Roman" w:cs="Times New Roman"/>
          <w:sz w:val="24"/>
          <w:szCs w:val="24"/>
        </w:rPr>
        <w:t>_______</w:t>
      </w:r>
      <w:r w:rsidR="00A11BF2" w:rsidRPr="00063D4B">
        <w:rPr>
          <w:rFonts w:ascii="Times New Roman" w:hAnsi="Times New Roman" w:cs="Times New Roman"/>
          <w:sz w:val="24"/>
          <w:szCs w:val="24"/>
        </w:rPr>
        <w:t xml:space="preserve"> (</w:t>
      </w:r>
      <w:r w:rsidR="007F6711">
        <w:rPr>
          <w:rFonts w:ascii="Times New Roman" w:hAnsi="Times New Roman" w:cs="Times New Roman"/>
          <w:sz w:val="24"/>
          <w:szCs w:val="24"/>
        </w:rPr>
        <w:t>_____________) ___</w:t>
      </w:r>
      <w:r w:rsidR="00A11BF2" w:rsidRPr="00063D4B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530D5A" w:rsidRPr="00063D4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11BF2" w:rsidRPr="00063D4B">
        <w:rPr>
          <w:rFonts w:ascii="Times New Roman" w:hAnsi="Times New Roman" w:cs="Times New Roman"/>
          <w:sz w:val="24"/>
          <w:szCs w:val="24"/>
        </w:rPr>
        <w:t xml:space="preserve">внесенный </w:t>
      </w:r>
      <w:r w:rsidR="00616CD5" w:rsidRPr="00063D4B">
        <w:rPr>
          <w:rFonts w:ascii="Times New Roman" w:hAnsi="Times New Roman" w:cs="Times New Roman"/>
          <w:sz w:val="24"/>
          <w:szCs w:val="24"/>
        </w:rPr>
        <w:t xml:space="preserve">Цессионарием </w:t>
      </w:r>
      <w:r w:rsidR="003F65C1" w:rsidRPr="00063D4B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A11BF2" w:rsidRPr="00063D4B">
        <w:rPr>
          <w:rFonts w:ascii="Times New Roman" w:hAnsi="Times New Roman" w:cs="Times New Roman"/>
          <w:sz w:val="24"/>
          <w:szCs w:val="24"/>
        </w:rPr>
        <w:t>Продавца,</w:t>
      </w:r>
      <w:r w:rsidR="003F65C1" w:rsidRPr="00063D4B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</w:t>
      </w:r>
      <w:r w:rsidR="00517C22" w:rsidRPr="00063D4B">
        <w:rPr>
          <w:rFonts w:ascii="Times New Roman" w:hAnsi="Times New Roman" w:cs="Times New Roman"/>
          <w:sz w:val="24"/>
          <w:szCs w:val="24"/>
        </w:rPr>
        <w:t xml:space="preserve">приобретаемого </w:t>
      </w:r>
      <w:r w:rsidR="004A43DC" w:rsidRPr="00063D4B">
        <w:rPr>
          <w:rFonts w:ascii="Times New Roman" w:hAnsi="Times New Roman" w:cs="Times New Roman"/>
          <w:sz w:val="24"/>
          <w:szCs w:val="24"/>
        </w:rPr>
        <w:t>имущества</w:t>
      </w:r>
      <w:r w:rsidR="003F65C1" w:rsidRPr="00063D4B">
        <w:rPr>
          <w:rFonts w:ascii="Times New Roman" w:hAnsi="Times New Roman" w:cs="Times New Roman"/>
          <w:sz w:val="24"/>
          <w:szCs w:val="24"/>
        </w:rPr>
        <w:t>.</w:t>
      </w:r>
    </w:p>
    <w:p w:rsidR="003F65C1" w:rsidRPr="00063D4B" w:rsidRDefault="003F65C1" w:rsidP="007524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ab/>
      </w:r>
      <w:r w:rsidR="006025B8" w:rsidRPr="00063D4B">
        <w:rPr>
          <w:rFonts w:ascii="Times New Roman" w:hAnsi="Times New Roman" w:cs="Times New Roman"/>
          <w:sz w:val="24"/>
          <w:szCs w:val="24"/>
        </w:rPr>
        <w:t>3</w:t>
      </w:r>
      <w:r w:rsidRPr="00063D4B">
        <w:rPr>
          <w:rFonts w:ascii="Times New Roman" w:hAnsi="Times New Roman" w:cs="Times New Roman"/>
          <w:sz w:val="24"/>
          <w:szCs w:val="24"/>
        </w:rPr>
        <w:t>.3. С учетом п.</w:t>
      </w:r>
      <w:r w:rsidR="00F31299" w:rsidRPr="00063D4B">
        <w:rPr>
          <w:rFonts w:ascii="Times New Roman" w:hAnsi="Times New Roman" w:cs="Times New Roman"/>
          <w:sz w:val="24"/>
          <w:szCs w:val="24"/>
        </w:rPr>
        <w:t xml:space="preserve"> 3</w:t>
      </w:r>
      <w:r w:rsidRPr="00063D4B">
        <w:rPr>
          <w:rFonts w:ascii="Times New Roman" w:hAnsi="Times New Roman" w:cs="Times New Roman"/>
          <w:sz w:val="24"/>
          <w:szCs w:val="24"/>
        </w:rPr>
        <w:t xml:space="preserve">.2. настоящего Договора </w:t>
      </w:r>
      <w:r w:rsidR="00616CD5" w:rsidRPr="00063D4B">
        <w:rPr>
          <w:rFonts w:ascii="Times New Roman" w:hAnsi="Times New Roman" w:cs="Times New Roman"/>
          <w:sz w:val="24"/>
          <w:szCs w:val="24"/>
        </w:rPr>
        <w:t>Цессионарий</w:t>
      </w:r>
      <w:r w:rsidRPr="00063D4B">
        <w:rPr>
          <w:rFonts w:ascii="Times New Roman" w:hAnsi="Times New Roman" w:cs="Times New Roman"/>
          <w:sz w:val="24"/>
          <w:szCs w:val="24"/>
        </w:rPr>
        <w:t xml:space="preserve"> обязан уплатить </w:t>
      </w:r>
      <w:r w:rsidR="00616CD5" w:rsidRPr="00063D4B">
        <w:rPr>
          <w:rFonts w:ascii="Times New Roman" w:hAnsi="Times New Roman" w:cs="Times New Roman"/>
          <w:sz w:val="24"/>
          <w:szCs w:val="24"/>
        </w:rPr>
        <w:t>Цеденту</w:t>
      </w:r>
      <w:r w:rsidRPr="00063D4B">
        <w:rPr>
          <w:rFonts w:ascii="Times New Roman" w:hAnsi="Times New Roman" w:cs="Times New Roman"/>
          <w:sz w:val="24"/>
          <w:szCs w:val="24"/>
        </w:rPr>
        <w:t xml:space="preserve"> за </w:t>
      </w:r>
      <w:r w:rsidR="00EB6B34" w:rsidRPr="00063D4B">
        <w:rPr>
          <w:rFonts w:ascii="Times New Roman" w:hAnsi="Times New Roman" w:cs="Times New Roman"/>
          <w:sz w:val="24"/>
          <w:szCs w:val="24"/>
        </w:rPr>
        <w:t xml:space="preserve">приобретаемое имущество </w:t>
      </w:r>
      <w:r w:rsidR="007F6711">
        <w:rPr>
          <w:rFonts w:ascii="Times New Roman" w:hAnsi="Times New Roman" w:cs="Times New Roman"/>
          <w:sz w:val="24"/>
          <w:szCs w:val="24"/>
        </w:rPr>
        <w:t>________</w:t>
      </w:r>
      <w:r w:rsidRPr="00063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D4B">
        <w:rPr>
          <w:rFonts w:ascii="Times New Roman" w:hAnsi="Times New Roman" w:cs="Times New Roman"/>
          <w:sz w:val="24"/>
          <w:szCs w:val="24"/>
        </w:rPr>
        <w:t>(</w:t>
      </w:r>
      <w:r w:rsidR="007F6711">
        <w:rPr>
          <w:rFonts w:ascii="Times New Roman" w:hAnsi="Times New Roman" w:cs="Times New Roman"/>
          <w:sz w:val="24"/>
          <w:szCs w:val="24"/>
        </w:rPr>
        <w:t>______________</w:t>
      </w:r>
      <w:r w:rsidRPr="00063D4B">
        <w:rPr>
          <w:rFonts w:ascii="Times New Roman" w:hAnsi="Times New Roman" w:cs="Times New Roman"/>
          <w:sz w:val="24"/>
          <w:szCs w:val="24"/>
        </w:rPr>
        <w:t>)</w:t>
      </w:r>
      <w:r w:rsidR="00914E49"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="0000104B" w:rsidRPr="00063D4B">
        <w:rPr>
          <w:rFonts w:ascii="Times New Roman" w:hAnsi="Times New Roman" w:cs="Times New Roman"/>
          <w:sz w:val="24"/>
          <w:szCs w:val="24"/>
        </w:rPr>
        <w:t>руб</w:t>
      </w:r>
      <w:r w:rsidR="007F6711">
        <w:rPr>
          <w:rFonts w:ascii="Times New Roman" w:hAnsi="Times New Roman" w:cs="Times New Roman"/>
          <w:sz w:val="24"/>
          <w:szCs w:val="24"/>
        </w:rPr>
        <w:t>лей ___</w:t>
      </w:r>
      <w:r w:rsidR="00A11BF2"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="00914E49" w:rsidRPr="00063D4B">
        <w:rPr>
          <w:rFonts w:ascii="Times New Roman" w:hAnsi="Times New Roman" w:cs="Times New Roman"/>
          <w:sz w:val="24"/>
          <w:szCs w:val="24"/>
        </w:rPr>
        <w:t>коп</w:t>
      </w:r>
      <w:r w:rsidR="00A11BF2" w:rsidRPr="00063D4B">
        <w:rPr>
          <w:rFonts w:ascii="Times New Roman" w:hAnsi="Times New Roman" w:cs="Times New Roman"/>
          <w:sz w:val="24"/>
          <w:szCs w:val="24"/>
        </w:rPr>
        <w:t>еек</w:t>
      </w:r>
      <w:r w:rsidRPr="00063D4B">
        <w:rPr>
          <w:rFonts w:ascii="Times New Roman" w:hAnsi="Times New Roman" w:cs="Times New Roman"/>
          <w:sz w:val="24"/>
          <w:szCs w:val="24"/>
        </w:rPr>
        <w:t xml:space="preserve">, которые должны быть внесены в безналичном порядке на расчетный счет </w:t>
      </w:r>
      <w:r w:rsidR="00CC4F86" w:rsidRPr="00063D4B">
        <w:rPr>
          <w:rFonts w:ascii="Times New Roman" w:hAnsi="Times New Roman" w:cs="Times New Roman"/>
          <w:sz w:val="24"/>
          <w:szCs w:val="24"/>
        </w:rPr>
        <w:t>Цедента</w:t>
      </w:r>
      <w:r w:rsidRPr="00063D4B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F726E4" w:rsidRPr="00063D4B">
        <w:rPr>
          <w:rFonts w:ascii="Times New Roman" w:hAnsi="Times New Roman" w:cs="Times New Roman"/>
          <w:sz w:val="24"/>
          <w:szCs w:val="24"/>
        </w:rPr>
        <w:t>30</w:t>
      </w:r>
      <w:r w:rsidR="00EB6B34" w:rsidRPr="00063D4B">
        <w:rPr>
          <w:rFonts w:ascii="Times New Roman" w:hAnsi="Times New Roman" w:cs="Times New Roman"/>
          <w:sz w:val="24"/>
          <w:szCs w:val="24"/>
        </w:rPr>
        <w:t xml:space="preserve"> дней</w:t>
      </w:r>
      <w:r w:rsidR="0000104B" w:rsidRPr="00063D4B">
        <w:rPr>
          <w:rFonts w:ascii="Times New Roman" w:hAnsi="Times New Roman" w:cs="Times New Roman"/>
          <w:sz w:val="24"/>
          <w:szCs w:val="24"/>
        </w:rPr>
        <w:t xml:space="preserve"> с момента заключения настоящего договора.</w:t>
      </w:r>
      <w:r w:rsidRPr="00063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5C1" w:rsidRPr="00063D4B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ab/>
        <w:t xml:space="preserve">Моментом исполнения обязательства </w:t>
      </w:r>
      <w:r w:rsidR="00616CD5" w:rsidRPr="00063D4B">
        <w:rPr>
          <w:rFonts w:ascii="Times New Roman" w:hAnsi="Times New Roman" w:cs="Times New Roman"/>
          <w:sz w:val="24"/>
          <w:szCs w:val="24"/>
        </w:rPr>
        <w:t>Цессионария</w:t>
      </w:r>
      <w:r w:rsidRPr="00063D4B">
        <w:rPr>
          <w:rFonts w:ascii="Times New Roman" w:hAnsi="Times New Roman" w:cs="Times New Roman"/>
          <w:sz w:val="24"/>
          <w:szCs w:val="24"/>
        </w:rPr>
        <w:t xml:space="preserve"> по оплате </w:t>
      </w:r>
      <w:r w:rsidR="00EB6B34" w:rsidRPr="00063D4B">
        <w:rPr>
          <w:rFonts w:ascii="Times New Roman" w:hAnsi="Times New Roman" w:cs="Times New Roman"/>
          <w:sz w:val="24"/>
          <w:szCs w:val="24"/>
        </w:rPr>
        <w:t>имущества</w:t>
      </w:r>
      <w:r w:rsidRPr="00063D4B">
        <w:rPr>
          <w:rFonts w:ascii="Times New Roman" w:hAnsi="Times New Roman" w:cs="Times New Roman"/>
          <w:sz w:val="24"/>
          <w:szCs w:val="24"/>
        </w:rPr>
        <w:t xml:space="preserve"> считается день зачисления на счет </w:t>
      </w:r>
      <w:r w:rsidR="00EF7AD7" w:rsidRPr="00063D4B">
        <w:rPr>
          <w:rFonts w:ascii="Times New Roman" w:hAnsi="Times New Roman" w:cs="Times New Roman"/>
          <w:sz w:val="24"/>
          <w:szCs w:val="24"/>
        </w:rPr>
        <w:t>Цедента</w:t>
      </w:r>
      <w:r w:rsidRPr="00063D4B">
        <w:rPr>
          <w:rFonts w:ascii="Times New Roman" w:hAnsi="Times New Roman" w:cs="Times New Roman"/>
          <w:sz w:val="24"/>
          <w:szCs w:val="24"/>
        </w:rPr>
        <w:t xml:space="preserve"> всех денежных средств, указанных в настоящем разделе.</w:t>
      </w:r>
    </w:p>
    <w:p w:rsidR="003F65C1" w:rsidRPr="00063D4B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ab/>
      </w:r>
      <w:r w:rsidR="006025B8" w:rsidRPr="00063D4B">
        <w:rPr>
          <w:rFonts w:ascii="Times New Roman" w:hAnsi="Times New Roman" w:cs="Times New Roman"/>
          <w:sz w:val="24"/>
          <w:szCs w:val="24"/>
        </w:rPr>
        <w:t>3.</w:t>
      </w:r>
      <w:r w:rsidR="00EB6B34" w:rsidRPr="00063D4B">
        <w:rPr>
          <w:rFonts w:ascii="Times New Roman" w:hAnsi="Times New Roman" w:cs="Times New Roman"/>
          <w:sz w:val="24"/>
          <w:szCs w:val="24"/>
        </w:rPr>
        <w:t>4. Покупатель вправе оплатить</w:t>
      </w:r>
      <w:r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="00EB6B34" w:rsidRPr="00063D4B">
        <w:rPr>
          <w:rFonts w:ascii="Times New Roman" w:hAnsi="Times New Roman" w:cs="Times New Roman"/>
          <w:sz w:val="24"/>
          <w:szCs w:val="24"/>
        </w:rPr>
        <w:t>приобретенное имущество</w:t>
      </w:r>
      <w:r w:rsidRPr="00063D4B">
        <w:rPr>
          <w:rFonts w:ascii="Times New Roman" w:hAnsi="Times New Roman" w:cs="Times New Roman"/>
          <w:sz w:val="24"/>
          <w:szCs w:val="24"/>
        </w:rPr>
        <w:t xml:space="preserve"> досрочно. Не допускается проведение расчета за приобретенное </w:t>
      </w:r>
      <w:r w:rsidR="00EB6B34" w:rsidRPr="00063D4B">
        <w:rPr>
          <w:rFonts w:ascii="Times New Roman" w:hAnsi="Times New Roman" w:cs="Times New Roman"/>
          <w:sz w:val="24"/>
          <w:szCs w:val="24"/>
        </w:rPr>
        <w:t>имущество</w:t>
      </w:r>
      <w:r w:rsidRPr="00063D4B">
        <w:rPr>
          <w:rFonts w:ascii="Times New Roman" w:hAnsi="Times New Roman" w:cs="Times New Roman"/>
          <w:sz w:val="24"/>
          <w:szCs w:val="24"/>
        </w:rPr>
        <w:t xml:space="preserve"> путем зачета встречных требований.</w:t>
      </w:r>
    </w:p>
    <w:p w:rsidR="003F65C1" w:rsidRPr="00063D4B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ab/>
      </w:r>
      <w:r w:rsidR="006025B8" w:rsidRPr="00063D4B">
        <w:rPr>
          <w:rFonts w:ascii="Times New Roman" w:hAnsi="Times New Roman" w:cs="Times New Roman"/>
          <w:sz w:val="24"/>
          <w:szCs w:val="24"/>
        </w:rPr>
        <w:t>3</w:t>
      </w:r>
      <w:r w:rsidRPr="00063D4B">
        <w:rPr>
          <w:rFonts w:ascii="Times New Roman" w:hAnsi="Times New Roman" w:cs="Times New Roman"/>
          <w:sz w:val="24"/>
          <w:szCs w:val="24"/>
        </w:rPr>
        <w:t xml:space="preserve">.5. Обязательства </w:t>
      </w:r>
      <w:r w:rsidR="00616CD5" w:rsidRPr="00063D4B">
        <w:rPr>
          <w:rFonts w:ascii="Times New Roman" w:hAnsi="Times New Roman" w:cs="Times New Roman"/>
          <w:sz w:val="24"/>
          <w:szCs w:val="24"/>
        </w:rPr>
        <w:t>Цессионария</w:t>
      </w:r>
      <w:r w:rsidRPr="00063D4B">
        <w:rPr>
          <w:rFonts w:ascii="Times New Roman" w:hAnsi="Times New Roman" w:cs="Times New Roman"/>
          <w:sz w:val="24"/>
          <w:szCs w:val="24"/>
        </w:rPr>
        <w:t xml:space="preserve"> по оплате стоимости </w:t>
      </w:r>
      <w:r w:rsidR="00EB6B34" w:rsidRPr="00063D4B">
        <w:rPr>
          <w:rFonts w:ascii="Times New Roman" w:hAnsi="Times New Roman" w:cs="Times New Roman"/>
          <w:sz w:val="24"/>
          <w:szCs w:val="24"/>
        </w:rPr>
        <w:t>имущества</w:t>
      </w:r>
      <w:r w:rsidRPr="00063D4B">
        <w:rPr>
          <w:rFonts w:ascii="Times New Roman" w:hAnsi="Times New Roman" w:cs="Times New Roman"/>
          <w:sz w:val="24"/>
          <w:szCs w:val="24"/>
        </w:rPr>
        <w:t xml:space="preserve"> считаются выполненными с момента поступления денежных средств на расчетный счет </w:t>
      </w:r>
      <w:r w:rsidR="00EF7AD7" w:rsidRPr="00063D4B">
        <w:rPr>
          <w:rFonts w:ascii="Times New Roman" w:hAnsi="Times New Roman" w:cs="Times New Roman"/>
          <w:sz w:val="24"/>
          <w:szCs w:val="24"/>
        </w:rPr>
        <w:t>Цедента</w:t>
      </w:r>
      <w:r w:rsidRPr="00063D4B">
        <w:rPr>
          <w:rFonts w:ascii="Times New Roman" w:hAnsi="Times New Roman" w:cs="Times New Roman"/>
          <w:sz w:val="24"/>
          <w:szCs w:val="24"/>
        </w:rPr>
        <w:t xml:space="preserve">, подтвержденного выпиской из банка, обслуживающего расчетный счет </w:t>
      </w:r>
      <w:r w:rsidR="00EF7AD7" w:rsidRPr="00063D4B">
        <w:rPr>
          <w:rFonts w:ascii="Times New Roman" w:hAnsi="Times New Roman" w:cs="Times New Roman"/>
          <w:sz w:val="24"/>
          <w:szCs w:val="24"/>
        </w:rPr>
        <w:t>Цедента</w:t>
      </w:r>
      <w:r w:rsidRPr="00063D4B">
        <w:rPr>
          <w:rFonts w:ascii="Times New Roman" w:hAnsi="Times New Roman" w:cs="Times New Roman"/>
          <w:sz w:val="24"/>
          <w:szCs w:val="24"/>
        </w:rPr>
        <w:t>.</w:t>
      </w:r>
    </w:p>
    <w:p w:rsidR="00A11BF2" w:rsidRPr="00063D4B" w:rsidRDefault="00A11BF2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Default="003F65C1" w:rsidP="008D2DE2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>Передача имущества</w:t>
      </w:r>
    </w:p>
    <w:p w:rsidR="008D2DE2" w:rsidRPr="00063D4B" w:rsidRDefault="008D2DE2" w:rsidP="008D2DE2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F65C1" w:rsidRPr="00063D4B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025B8" w:rsidRPr="00063D4B">
        <w:rPr>
          <w:rFonts w:ascii="Times New Roman" w:hAnsi="Times New Roman" w:cs="Times New Roman"/>
          <w:sz w:val="24"/>
          <w:szCs w:val="24"/>
        </w:rPr>
        <w:t>4</w:t>
      </w:r>
      <w:r w:rsidRPr="00063D4B">
        <w:rPr>
          <w:rFonts w:ascii="Times New Roman" w:hAnsi="Times New Roman" w:cs="Times New Roman"/>
          <w:sz w:val="24"/>
          <w:szCs w:val="24"/>
        </w:rPr>
        <w:t>.1.</w:t>
      </w:r>
      <w:r w:rsidR="00EB6B34"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Pr="00063D4B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CC4F86" w:rsidRPr="00063D4B">
        <w:rPr>
          <w:rFonts w:ascii="Times New Roman" w:hAnsi="Times New Roman" w:cs="Times New Roman"/>
          <w:sz w:val="24"/>
          <w:szCs w:val="24"/>
        </w:rPr>
        <w:t>документов, подтверждающих уступаемые по настоящему договору права требования</w:t>
      </w:r>
      <w:r w:rsidR="00F365CD" w:rsidRPr="00063D4B">
        <w:rPr>
          <w:rFonts w:ascii="Times New Roman" w:hAnsi="Times New Roman" w:cs="Times New Roman"/>
          <w:sz w:val="24"/>
          <w:szCs w:val="24"/>
        </w:rPr>
        <w:t>,</w:t>
      </w:r>
      <w:r w:rsidRPr="00063D4B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CC4F86" w:rsidRPr="00063D4B">
        <w:rPr>
          <w:rFonts w:ascii="Times New Roman" w:hAnsi="Times New Roman" w:cs="Times New Roman"/>
          <w:sz w:val="24"/>
          <w:szCs w:val="24"/>
        </w:rPr>
        <w:t>Цедентом</w:t>
      </w:r>
      <w:r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="00CC4F86" w:rsidRPr="00063D4B">
        <w:rPr>
          <w:rFonts w:ascii="Times New Roman" w:hAnsi="Times New Roman" w:cs="Times New Roman"/>
          <w:sz w:val="24"/>
          <w:szCs w:val="24"/>
        </w:rPr>
        <w:t>Цессионарию</w:t>
      </w:r>
      <w:r w:rsidRPr="00063D4B">
        <w:rPr>
          <w:rFonts w:ascii="Times New Roman" w:hAnsi="Times New Roman" w:cs="Times New Roman"/>
          <w:sz w:val="24"/>
          <w:szCs w:val="24"/>
        </w:rPr>
        <w:t xml:space="preserve"> по акту приема-передачи, подписанному уполномоченными представителями обеих Сторон. </w:t>
      </w:r>
    </w:p>
    <w:p w:rsidR="003F65C1" w:rsidRPr="00063D4B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ab/>
      </w:r>
      <w:r w:rsidR="006025B8" w:rsidRPr="00063D4B">
        <w:rPr>
          <w:rFonts w:ascii="Times New Roman" w:hAnsi="Times New Roman" w:cs="Times New Roman"/>
          <w:sz w:val="24"/>
          <w:szCs w:val="24"/>
        </w:rPr>
        <w:t>4</w:t>
      </w:r>
      <w:r w:rsidRPr="00063D4B">
        <w:rPr>
          <w:rFonts w:ascii="Times New Roman" w:hAnsi="Times New Roman" w:cs="Times New Roman"/>
          <w:sz w:val="24"/>
          <w:szCs w:val="24"/>
        </w:rPr>
        <w:t>.</w:t>
      </w:r>
      <w:r w:rsidR="00F726E4" w:rsidRPr="00063D4B">
        <w:rPr>
          <w:rFonts w:ascii="Times New Roman" w:hAnsi="Times New Roman" w:cs="Times New Roman"/>
          <w:sz w:val="24"/>
          <w:szCs w:val="24"/>
        </w:rPr>
        <w:t>2</w:t>
      </w:r>
      <w:r w:rsidRPr="00063D4B">
        <w:rPr>
          <w:rFonts w:ascii="Times New Roman" w:hAnsi="Times New Roman" w:cs="Times New Roman"/>
          <w:sz w:val="24"/>
          <w:szCs w:val="24"/>
        </w:rPr>
        <w:t xml:space="preserve">. </w:t>
      </w:r>
      <w:r w:rsidR="00CC4F86" w:rsidRPr="00063D4B">
        <w:rPr>
          <w:rFonts w:ascii="Times New Roman" w:hAnsi="Times New Roman" w:cs="Times New Roman"/>
          <w:sz w:val="24"/>
          <w:szCs w:val="24"/>
        </w:rPr>
        <w:t>Права требования</w:t>
      </w:r>
      <w:r w:rsidRPr="00063D4B">
        <w:rPr>
          <w:rFonts w:ascii="Times New Roman" w:hAnsi="Times New Roman" w:cs="Times New Roman"/>
          <w:sz w:val="24"/>
          <w:szCs w:val="24"/>
        </w:rPr>
        <w:t xml:space="preserve"> по настоящему договору считается переданным </w:t>
      </w:r>
      <w:r w:rsidR="00CC4F86" w:rsidRPr="00063D4B">
        <w:rPr>
          <w:rFonts w:ascii="Times New Roman" w:hAnsi="Times New Roman" w:cs="Times New Roman"/>
          <w:sz w:val="24"/>
          <w:szCs w:val="24"/>
        </w:rPr>
        <w:t>Цедентом Цессионарию</w:t>
      </w:r>
      <w:r w:rsidRPr="00063D4B">
        <w:rPr>
          <w:rFonts w:ascii="Times New Roman" w:hAnsi="Times New Roman" w:cs="Times New Roman"/>
          <w:sz w:val="24"/>
          <w:szCs w:val="24"/>
        </w:rPr>
        <w:t xml:space="preserve"> со дня подписания акта п</w:t>
      </w:r>
      <w:r w:rsidR="002832F2" w:rsidRPr="00063D4B">
        <w:rPr>
          <w:rFonts w:ascii="Times New Roman" w:hAnsi="Times New Roman" w:cs="Times New Roman"/>
          <w:sz w:val="24"/>
          <w:szCs w:val="24"/>
        </w:rPr>
        <w:t xml:space="preserve">риема-передачи уполномоченными </w:t>
      </w:r>
      <w:r w:rsidRPr="00063D4B">
        <w:rPr>
          <w:rFonts w:ascii="Times New Roman" w:hAnsi="Times New Roman" w:cs="Times New Roman"/>
          <w:sz w:val="24"/>
          <w:szCs w:val="24"/>
        </w:rPr>
        <w:t>представителями обеих Сторон.</w:t>
      </w:r>
    </w:p>
    <w:p w:rsidR="003F65C1" w:rsidRPr="00063D4B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ab/>
      </w:r>
      <w:r w:rsidR="006025B8" w:rsidRPr="00063D4B">
        <w:rPr>
          <w:rFonts w:ascii="Times New Roman" w:hAnsi="Times New Roman" w:cs="Times New Roman"/>
          <w:sz w:val="24"/>
          <w:szCs w:val="24"/>
        </w:rPr>
        <w:t>4</w:t>
      </w:r>
      <w:r w:rsidRPr="00063D4B">
        <w:rPr>
          <w:rFonts w:ascii="Times New Roman" w:hAnsi="Times New Roman" w:cs="Times New Roman"/>
          <w:sz w:val="24"/>
          <w:szCs w:val="24"/>
        </w:rPr>
        <w:t>.</w:t>
      </w:r>
      <w:r w:rsidR="00F726E4" w:rsidRPr="00063D4B">
        <w:rPr>
          <w:rFonts w:ascii="Times New Roman" w:hAnsi="Times New Roman" w:cs="Times New Roman"/>
          <w:sz w:val="24"/>
          <w:szCs w:val="24"/>
        </w:rPr>
        <w:t>3</w:t>
      </w:r>
      <w:r w:rsidRPr="00063D4B">
        <w:rPr>
          <w:rFonts w:ascii="Times New Roman" w:hAnsi="Times New Roman" w:cs="Times New Roman"/>
          <w:sz w:val="24"/>
          <w:szCs w:val="24"/>
        </w:rPr>
        <w:t xml:space="preserve">. Обязательство </w:t>
      </w:r>
      <w:r w:rsidR="00CC4F86" w:rsidRPr="00063D4B">
        <w:rPr>
          <w:rFonts w:ascii="Times New Roman" w:hAnsi="Times New Roman" w:cs="Times New Roman"/>
          <w:sz w:val="24"/>
          <w:szCs w:val="24"/>
        </w:rPr>
        <w:t>Цедента</w:t>
      </w:r>
      <w:r w:rsidRPr="00063D4B">
        <w:rPr>
          <w:rFonts w:ascii="Times New Roman" w:hAnsi="Times New Roman" w:cs="Times New Roman"/>
          <w:sz w:val="24"/>
          <w:szCs w:val="24"/>
        </w:rPr>
        <w:t xml:space="preserve"> передать </w:t>
      </w:r>
      <w:r w:rsidR="00CC4F86" w:rsidRPr="00063D4B">
        <w:rPr>
          <w:rFonts w:ascii="Times New Roman" w:hAnsi="Times New Roman" w:cs="Times New Roman"/>
          <w:sz w:val="24"/>
          <w:szCs w:val="24"/>
        </w:rPr>
        <w:t>права требования, уступаемые по настоящему договору</w:t>
      </w:r>
      <w:r w:rsidR="00F365CD" w:rsidRPr="00063D4B">
        <w:rPr>
          <w:rFonts w:ascii="Times New Roman" w:hAnsi="Times New Roman" w:cs="Times New Roman"/>
          <w:sz w:val="24"/>
          <w:szCs w:val="24"/>
        </w:rPr>
        <w:t>,</w:t>
      </w:r>
      <w:r w:rsidRPr="00063D4B">
        <w:rPr>
          <w:rFonts w:ascii="Times New Roman" w:hAnsi="Times New Roman" w:cs="Times New Roman"/>
          <w:sz w:val="24"/>
          <w:szCs w:val="24"/>
        </w:rPr>
        <w:t xml:space="preserve"> считается исполненным со дня подписания Сторонами акта приема-передачи.</w:t>
      </w:r>
    </w:p>
    <w:p w:rsidR="00A11BF2" w:rsidRPr="00063D4B" w:rsidRDefault="00A11BF2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Default="003F65C1" w:rsidP="008D2DE2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8D2DE2" w:rsidRPr="00063D4B" w:rsidRDefault="008D2DE2" w:rsidP="008D2DE2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C4F86" w:rsidRPr="00063D4B" w:rsidRDefault="006025B8" w:rsidP="00D22DA1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>5</w:t>
      </w:r>
      <w:r w:rsidR="00CC4F86" w:rsidRPr="00063D4B">
        <w:rPr>
          <w:rFonts w:ascii="Times New Roman" w:hAnsi="Times New Roman" w:cs="Times New Roman"/>
          <w:sz w:val="24"/>
          <w:szCs w:val="24"/>
        </w:rPr>
        <w:t>.1. За неисполнение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CC4F86" w:rsidRPr="00063D4B" w:rsidRDefault="006025B8" w:rsidP="00D22DA1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>5</w:t>
      </w:r>
      <w:r w:rsidR="00CC4F86" w:rsidRPr="00063D4B">
        <w:rPr>
          <w:rFonts w:ascii="Times New Roman" w:hAnsi="Times New Roman" w:cs="Times New Roman"/>
          <w:sz w:val="24"/>
          <w:szCs w:val="24"/>
        </w:rPr>
        <w:t>.2. Цедент не несет ответственности за неисполнение или ненадлежащее исполнение Должниками своих обязательств, уступка прав (требований) по которым является предметом настоящего Договора.</w:t>
      </w:r>
    </w:p>
    <w:p w:rsidR="00A11BF2" w:rsidRPr="00063D4B" w:rsidRDefault="00A11BF2" w:rsidP="00D22DA1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Default="003F65C1" w:rsidP="008D2DE2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8D2DE2" w:rsidRPr="00063D4B" w:rsidRDefault="008D2DE2" w:rsidP="008D2DE2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C4F86" w:rsidRPr="00063D4B" w:rsidRDefault="006025B8" w:rsidP="00D22DA1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>6</w:t>
      </w:r>
      <w:r w:rsidR="00CC4F86" w:rsidRPr="00063D4B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и действует до исполнения Сторонами всех своих обязательств.</w:t>
      </w:r>
    </w:p>
    <w:p w:rsidR="008C79D6" w:rsidRDefault="006025B8" w:rsidP="002832F2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>6</w:t>
      </w:r>
      <w:r w:rsidR="00CC4F86" w:rsidRPr="00063D4B">
        <w:rPr>
          <w:rFonts w:ascii="Times New Roman" w:hAnsi="Times New Roman" w:cs="Times New Roman"/>
          <w:sz w:val="24"/>
          <w:szCs w:val="24"/>
        </w:rPr>
        <w:t xml:space="preserve">.2. Стороны пришли к соглашению о том, что в случае неисполнения Цессионарием обязательства по оплате передаваемого права в срок, установленный пунктом </w:t>
      </w:r>
      <w:r w:rsidRPr="00063D4B">
        <w:rPr>
          <w:rFonts w:ascii="Times New Roman" w:hAnsi="Times New Roman" w:cs="Times New Roman"/>
          <w:sz w:val="24"/>
          <w:szCs w:val="24"/>
        </w:rPr>
        <w:t>3</w:t>
      </w:r>
      <w:r w:rsidR="00CC4F86" w:rsidRPr="00063D4B">
        <w:rPr>
          <w:rFonts w:ascii="Times New Roman" w:hAnsi="Times New Roman" w:cs="Times New Roman"/>
          <w:sz w:val="24"/>
          <w:szCs w:val="24"/>
        </w:rPr>
        <w:t>.3 настоящего Договора, настоящий Договор считается и признается Сторонами растор</w:t>
      </w:r>
      <w:r w:rsidR="007F6711">
        <w:rPr>
          <w:rFonts w:ascii="Times New Roman" w:hAnsi="Times New Roman" w:cs="Times New Roman"/>
          <w:sz w:val="24"/>
          <w:szCs w:val="24"/>
        </w:rPr>
        <w:t>гнутым по взаимному соглашению, при этом подписание соглашения о расторжении в данном случае не требуется.</w:t>
      </w:r>
    </w:p>
    <w:p w:rsidR="007F6711" w:rsidRPr="00063D4B" w:rsidRDefault="007F6711" w:rsidP="002832F2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Default="003F65C1" w:rsidP="008D2DE2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8D2DE2" w:rsidRPr="00063D4B" w:rsidRDefault="008D2DE2" w:rsidP="008D2DE2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F65C1" w:rsidRPr="00063D4B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ab/>
      </w:r>
      <w:r w:rsidR="006025B8" w:rsidRPr="00063D4B">
        <w:rPr>
          <w:rFonts w:ascii="Times New Roman" w:hAnsi="Times New Roman" w:cs="Times New Roman"/>
          <w:sz w:val="24"/>
          <w:szCs w:val="24"/>
        </w:rPr>
        <w:t>7</w:t>
      </w:r>
      <w:r w:rsidRPr="00063D4B">
        <w:rPr>
          <w:rFonts w:ascii="Times New Roman" w:hAnsi="Times New Roman" w:cs="Times New Roman"/>
          <w:sz w:val="24"/>
          <w:szCs w:val="24"/>
        </w:rPr>
        <w:t>.1.</w:t>
      </w:r>
      <w:r w:rsidR="00F726E4" w:rsidRPr="00063D4B">
        <w:rPr>
          <w:rFonts w:ascii="Times New Roman" w:hAnsi="Times New Roman" w:cs="Times New Roman"/>
          <w:sz w:val="24"/>
          <w:szCs w:val="24"/>
        </w:rPr>
        <w:t xml:space="preserve"> </w:t>
      </w:r>
      <w:r w:rsidRPr="00063D4B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3F65C1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ab/>
      </w:r>
      <w:r w:rsidR="006025B8" w:rsidRPr="00063D4B">
        <w:rPr>
          <w:rFonts w:ascii="Times New Roman" w:hAnsi="Times New Roman" w:cs="Times New Roman"/>
          <w:sz w:val="24"/>
          <w:szCs w:val="24"/>
        </w:rPr>
        <w:t>7</w:t>
      </w:r>
      <w:r w:rsidRPr="00063D4B">
        <w:rPr>
          <w:rFonts w:ascii="Times New Roman" w:hAnsi="Times New Roman" w:cs="Times New Roman"/>
          <w:sz w:val="24"/>
          <w:szCs w:val="24"/>
        </w:rPr>
        <w:t>.2. При не урегулировании в процессе переговоров спорных вопросов, все споры, возникшие при исполнении настоящего договора</w:t>
      </w:r>
      <w:r w:rsidR="002832F2" w:rsidRPr="00063D4B">
        <w:rPr>
          <w:rFonts w:ascii="Times New Roman" w:hAnsi="Times New Roman" w:cs="Times New Roman"/>
          <w:sz w:val="24"/>
          <w:szCs w:val="24"/>
        </w:rPr>
        <w:t xml:space="preserve">, подлежат рассмотрению в </w:t>
      </w:r>
      <w:r w:rsidR="0000104B" w:rsidRPr="00063D4B">
        <w:rPr>
          <w:rFonts w:ascii="Times New Roman" w:hAnsi="Times New Roman" w:cs="Times New Roman"/>
          <w:sz w:val="24"/>
          <w:szCs w:val="24"/>
        </w:rPr>
        <w:t>Арбитражном суде Краснодарского края (в зависимости от статуса Цессионария).</w:t>
      </w:r>
    </w:p>
    <w:p w:rsidR="008D2DE2" w:rsidRPr="00063D4B" w:rsidRDefault="008D2DE2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Default="003F65C1" w:rsidP="008D2DE2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8D2DE2" w:rsidRPr="00063D4B" w:rsidRDefault="008D2DE2" w:rsidP="008D2DE2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726E4" w:rsidRDefault="003F65C1" w:rsidP="008D2DE2">
      <w:pPr>
        <w:pStyle w:val="a7"/>
        <w:numPr>
          <w:ilvl w:val="1"/>
          <w:numId w:val="3"/>
        </w:numPr>
        <w:ind w:left="3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F726E4" w:rsidRPr="00063D4B">
        <w:rPr>
          <w:rFonts w:ascii="Times New Roman" w:hAnsi="Times New Roman" w:cs="Times New Roman"/>
          <w:sz w:val="24"/>
          <w:szCs w:val="24"/>
        </w:rPr>
        <w:t>двух</w:t>
      </w:r>
      <w:r w:rsidRPr="00063D4B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F726E4" w:rsidRPr="00063D4B">
        <w:rPr>
          <w:rFonts w:ascii="Times New Roman" w:hAnsi="Times New Roman" w:cs="Times New Roman"/>
          <w:sz w:val="24"/>
          <w:szCs w:val="24"/>
        </w:rPr>
        <w:t>.</w:t>
      </w:r>
    </w:p>
    <w:p w:rsidR="008D2DE2" w:rsidRDefault="008D2DE2" w:rsidP="008D2DE2">
      <w:pPr>
        <w:pStyle w:val="a7"/>
        <w:ind w:left="1280"/>
        <w:jc w:val="both"/>
        <w:rPr>
          <w:rFonts w:ascii="Times New Roman" w:hAnsi="Times New Roman" w:cs="Times New Roman"/>
          <w:sz w:val="24"/>
          <w:szCs w:val="24"/>
        </w:rPr>
      </w:pPr>
    </w:p>
    <w:p w:rsidR="008D2DE2" w:rsidRDefault="008D2DE2" w:rsidP="008D2DE2">
      <w:pPr>
        <w:pStyle w:val="a7"/>
        <w:ind w:left="1280"/>
        <w:jc w:val="both"/>
        <w:rPr>
          <w:rFonts w:ascii="Times New Roman" w:hAnsi="Times New Roman" w:cs="Times New Roman"/>
          <w:sz w:val="24"/>
          <w:szCs w:val="24"/>
        </w:rPr>
      </w:pPr>
    </w:p>
    <w:p w:rsidR="008D2DE2" w:rsidRPr="00063D4B" w:rsidRDefault="008D2DE2" w:rsidP="008D2DE2">
      <w:pPr>
        <w:pStyle w:val="a7"/>
        <w:ind w:left="1280"/>
        <w:jc w:val="both"/>
        <w:rPr>
          <w:rFonts w:ascii="Times New Roman" w:hAnsi="Times New Roman" w:cs="Times New Roman"/>
          <w:sz w:val="24"/>
          <w:szCs w:val="24"/>
        </w:rPr>
      </w:pPr>
    </w:p>
    <w:p w:rsidR="003F65C1" w:rsidRPr="00063D4B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025B8" w:rsidRPr="00063D4B">
        <w:rPr>
          <w:rFonts w:ascii="Times New Roman" w:hAnsi="Times New Roman" w:cs="Times New Roman"/>
          <w:sz w:val="24"/>
          <w:szCs w:val="24"/>
        </w:rPr>
        <w:t>8</w:t>
      </w:r>
      <w:r w:rsidRPr="00063D4B">
        <w:rPr>
          <w:rFonts w:ascii="Times New Roman" w:hAnsi="Times New Roman" w:cs="Times New Roman"/>
          <w:sz w:val="24"/>
          <w:szCs w:val="24"/>
        </w:rPr>
        <w:t>.2. Любые изменения и дополнения к настоящему Договору действительны, если они составлены в письменной форме и подписаны уполномоченными представителями Сторон.</w:t>
      </w:r>
    </w:p>
    <w:p w:rsidR="003F65C1" w:rsidRPr="00063D4B" w:rsidRDefault="003F65C1" w:rsidP="00D22D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ab/>
      </w:r>
    </w:p>
    <w:p w:rsidR="003F65C1" w:rsidRPr="00063D4B" w:rsidRDefault="006025B8" w:rsidP="00D22DA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>9</w:t>
      </w:r>
      <w:r w:rsidR="003F65C1" w:rsidRPr="00063D4B">
        <w:rPr>
          <w:rFonts w:ascii="Times New Roman" w:hAnsi="Times New Roman" w:cs="Times New Roman"/>
          <w:b/>
          <w:sz w:val="24"/>
          <w:szCs w:val="24"/>
        </w:rPr>
        <w:t>.</w:t>
      </w:r>
      <w:r w:rsidR="0000104B" w:rsidRPr="00063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5C1" w:rsidRPr="00063D4B">
        <w:rPr>
          <w:rFonts w:ascii="Times New Roman" w:hAnsi="Times New Roman" w:cs="Times New Roman"/>
          <w:b/>
          <w:sz w:val="24"/>
          <w:szCs w:val="24"/>
        </w:rPr>
        <w:t>Юридические адрес</w:t>
      </w:r>
      <w:r w:rsidR="00A11BF2" w:rsidRPr="00063D4B">
        <w:rPr>
          <w:rFonts w:ascii="Times New Roman" w:hAnsi="Times New Roman" w:cs="Times New Roman"/>
          <w:b/>
          <w:sz w:val="24"/>
          <w:szCs w:val="24"/>
        </w:rPr>
        <w:t>а и банковские реквизиты сторон.</w:t>
      </w:r>
    </w:p>
    <w:p w:rsidR="00A11BF2" w:rsidRPr="00063D4B" w:rsidRDefault="00A11BF2" w:rsidP="00A11B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>Цедент:</w:t>
      </w:r>
      <w:r w:rsidRPr="00063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BF2" w:rsidRPr="00063D4B" w:rsidRDefault="00A11BF2" w:rsidP="00A11B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8D2DE2">
        <w:rPr>
          <w:rFonts w:ascii="Times New Roman" w:hAnsi="Times New Roman" w:cs="Times New Roman"/>
          <w:sz w:val="24"/>
          <w:szCs w:val="24"/>
        </w:rPr>
        <w:t>СМУ №12</w:t>
      </w:r>
      <w:r w:rsidRPr="00063D4B">
        <w:rPr>
          <w:rFonts w:ascii="Times New Roman" w:hAnsi="Times New Roman" w:cs="Times New Roman"/>
          <w:sz w:val="24"/>
          <w:szCs w:val="24"/>
        </w:rPr>
        <w:t>»</w:t>
      </w:r>
    </w:p>
    <w:p w:rsidR="00A11BF2" w:rsidRPr="00063D4B" w:rsidRDefault="00A11BF2" w:rsidP="00A11B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3D4B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8D2DE2">
        <w:rPr>
          <w:rFonts w:ascii="Times New Roman" w:hAnsi="Times New Roman" w:cs="Times New Roman"/>
          <w:sz w:val="24"/>
          <w:szCs w:val="24"/>
          <w:lang w:eastAsia="ru-RU"/>
        </w:rPr>
        <w:t>350072</w:t>
      </w:r>
      <w:r w:rsidRPr="00063D4B">
        <w:rPr>
          <w:rFonts w:ascii="Times New Roman" w:hAnsi="Times New Roman" w:cs="Times New Roman"/>
          <w:sz w:val="24"/>
          <w:szCs w:val="24"/>
          <w:lang w:eastAsia="ru-RU"/>
        </w:rPr>
        <w:t xml:space="preserve">, Краснодарский край, г. Краснодар, ул. </w:t>
      </w:r>
      <w:r w:rsidR="008D2DE2">
        <w:rPr>
          <w:rFonts w:ascii="Times New Roman" w:hAnsi="Times New Roman" w:cs="Times New Roman"/>
          <w:sz w:val="24"/>
          <w:szCs w:val="24"/>
          <w:lang w:eastAsia="ru-RU"/>
        </w:rPr>
        <w:t>Ростовское шоссе</w:t>
      </w:r>
      <w:r w:rsidRPr="00063D4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D2DE2">
        <w:rPr>
          <w:rFonts w:ascii="Times New Roman" w:hAnsi="Times New Roman" w:cs="Times New Roman"/>
          <w:sz w:val="24"/>
          <w:szCs w:val="24"/>
          <w:lang w:eastAsia="ru-RU"/>
        </w:rPr>
        <w:t>22Б</w:t>
      </w:r>
    </w:p>
    <w:p w:rsidR="00A11BF2" w:rsidRPr="00063D4B" w:rsidRDefault="00A11BF2" w:rsidP="00A11B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  <w:lang w:eastAsia="ru-RU"/>
        </w:rPr>
        <w:t>Фактический адрес: 353680, Краснодарский край, г. Ейск, ул. Ростовская, 71</w:t>
      </w:r>
    </w:p>
    <w:p w:rsidR="00A11BF2" w:rsidRPr="00063D4B" w:rsidRDefault="00A11BF2" w:rsidP="00A11B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sz w:val="24"/>
          <w:szCs w:val="24"/>
        </w:rPr>
        <w:t xml:space="preserve">ИНН </w:t>
      </w:r>
      <w:r w:rsidR="008D2DE2">
        <w:rPr>
          <w:rFonts w:ascii="Times New Roman" w:hAnsi="Times New Roman" w:cs="Times New Roman"/>
          <w:sz w:val="24"/>
          <w:szCs w:val="24"/>
        </w:rPr>
        <w:t>2311073887</w:t>
      </w:r>
      <w:r w:rsidRPr="00063D4B">
        <w:rPr>
          <w:rFonts w:ascii="Times New Roman" w:hAnsi="Times New Roman" w:cs="Times New Roman"/>
          <w:sz w:val="24"/>
          <w:szCs w:val="24"/>
        </w:rPr>
        <w:t xml:space="preserve"> ОГРН </w:t>
      </w:r>
      <w:r w:rsidR="008D2DE2">
        <w:rPr>
          <w:rFonts w:ascii="Times New Roman" w:hAnsi="Times New Roman" w:cs="Times New Roman"/>
          <w:sz w:val="24"/>
          <w:szCs w:val="24"/>
        </w:rPr>
        <w:t>1032306449405</w:t>
      </w:r>
      <w:r w:rsidRPr="00063D4B">
        <w:rPr>
          <w:rFonts w:ascii="Times New Roman" w:hAnsi="Times New Roman" w:cs="Times New Roman"/>
          <w:sz w:val="24"/>
          <w:szCs w:val="24"/>
        </w:rPr>
        <w:t xml:space="preserve">, </w:t>
      </w:r>
      <w:r w:rsidR="008D2DE2" w:rsidRPr="00730CE0">
        <w:rPr>
          <w:rFonts w:ascii="Times New Roman" w:hAnsi="Times New Roman" w:cs="Times New Roman"/>
          <w:sz w:val="24"/>
          <w:szCs w:val="24"/>
        </w:rPr>
        <w:t>Краснодарское отделение №8619 ПАО Сбербанк г. Краснодар, БИК 040349602, р/с 407028101300000, к/с 30101810100000000602</w:t>
      </w:r>
      <w:r w:rsidR="008D2DE2">
        <w:rPr>
          <w:rFonts w:ascii="Times New Roman" w:hAnsi="Times New Roman" w:cs="Times New Roman"/>
          <w:sz w:val="24"/>
          <w:szCs w:val="24"/>
        </w:rPr>
        <w:t>.</w:t>
      </w:r>
    </w:p>
    <w:p w:rsidR="00A11BF2" w:rsidRPr="00063D4B" w:rsidRDefault="00A11BF2" w:rsidP="00A11BF2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1BF2" w:rsidRPr="00063D4B" w:rsidRDefault="00A11BF2" w:rsidP="00A11BF2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>Покупатель:</w:t>
      </w:r>
    </w:p>
    <w:p w:rsidR="00A11BF2" w:rsidRDefault="00A11BF2" w:rsidP="00A11BF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063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DE2" w:rsidRPr="00063D4B" w:rsidRDefault="008D2DE2" w:rsidP="00A11BF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11BF2" w:rsidRPr="00063D4B" w:rsidRDefault="00A11BF2" w:rsidP="00063D4B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D4B">
        <w:rPr>
          <w:rFonts w:ascii="Times New Roman" w:hAnsi="Times New Roman" w:cs="Times New Roman"/>
          <w:b/>
          <w:sz w:val="24"/>
          <w:szCs w:val="24"/>
        </w:rPr>
        <w:t xml:space="preserve">Подписи сторон </w:t>
      </w:r>
    </w:p>
    <w:p w:rsidR="00A11BF2" w:rsidRPr="00063D4B" w:rsidRDefault="00A11BF2" w:rsidP="00A11BF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90"/>
      </w:tblGrid>
      <w:tr w:rsidR="00A11BF2" w:rsidRPr="00063D4B" w:rsidTr="00D850E7">
        <w:tc>
          <w:tcPr>
            <w:tcW w:w="4785" w:type="dxa"/>
          </w:tcPr>
          <w:p w:rsidR="00A11BF2" w:rsidRPr="00063D4B" w:rsidRDefault="00A11BF2" w:rsidP="00D850E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4B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786" w:type="dxa"/>
          </w:tcPr>
          <w:p w:rsidR="00A11BF2" w:rsidRPr="00063D4B" w:rsidRDefault="00A11BF2" w:rsidP="00D850E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D4B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A11BF2" w:rsidRPr="00063D4B" w:rsidTr="00D850E7">
        <w:tc>
          <w:tcPr>
            <w:tcW w:w="4785" w:type="dxa"/>
          </w:tcPr>
          <w:p w:rsidR="00A11BF2" w:rsidRPr="00063D4B" w:rsidRDefault="00A11BF2" w:rsidP="00D850E7">
            <w:pPr>
              <w:pStyle w:val="ConsPlusNormal"/>
              <w:widowControl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F2" w:rsidRPr="00063D4B" w:rsidRDefault="00A11BF2" w:rsidP="00D850E7">
            <w:pPr>
              <w:pStyle w:val="ConsPlusNormal"/>
              <w:widowControl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D4B">
              <w:rPr>
                <w:rFonts w:ascii="Times New Roman" w:hAnsi="Times New Roman" w:cs="Times New Roman"/>
                <w:sz w:val="24"/>
                <w:szCs w:val="24"/>
              </w:rPr>
              <w:t>__________________/И.Ю. Перекрест/</w:t>
            </w:r>
          </w:p>
        </w:tc>
        <w:tc>
          <w:tcPr>
            <w:tcW w:w="4786" w:type="dxa"/>
          </w:tcPr>
          <w:p w:rsidR="00A11BF2" w:rsidRPr="00063D4B" w:rsidRDefault="00A11BF2" w:rsidP="00D850E7">
            <w:pPr>
              <w:pStyle w:val="ConsPlusNonformat"/>
              <w:widowControl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BF2" w:rsidRPr="00063D4B" w:rsidRDefault="00A11BF2" w:rsidP="00D850E7">
            <w:pPr>
              <w:pStyle w:val="ConsPlusNonformat"/>
              <w:widowControl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63D4B">
              <w:rPr>
                <w:rFonts w:ascii="Times New Roman" w:hAnsi="Times New Roman" w:cs="Times New Roman"/>
                <w:sz w:val="24"/>
                <w:szCs w:val="24"/>
              </w:rPr>
              <w:t>___________________/_______________/</w:t>
            </w:r>
          </w:p>
          <w:p w:rsidR="00A11BF2" w:rsidRPr="00063D4B" w:rsidRDefault="00A11BF2" w:rsidP="00D85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5C1" w:rsidRPr="00063D4B" w:rsidRDefault="003F65C1" w:rsidP="0000104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F65C1" w:rsidRPr="00063D4B" w:rsidSect="00063D4B">
      <w:pgSz w:w="11906" w:h="16838" w:code="9"/>
      <w:pgMar w:top="284" w:right="567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C4A" w:rsidRDefault="00F11C4A" w:rsidP="007F6711">
      <w:pPr>
        <w:spacing w:after="0" w:line="240" w:lineRule="auto"/>
      </w:pPr>
      <w:r>
        <w:separator/>
      </w:r>
    </w:p>
  </w:endnote>
  <w:endnote w:type="continuationSeparator" w:id="0">
    <w:p w:rsidR="00F11C4A" w:rsidRDefault="00F11C4A" w:rsidP="007F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C4A" w:rsidRDefault="00F11C4A" w:rsidP="007F6711">
      <w:pPr>
        <w:spacing w:after="0" w:line="240" w:lineRule="auto"/>
      </w:pPr>
      <w:r>
        <w:separator/>
      </w:r>
    </w:p>
  </w:footnote>
  <w:footnote w:type="continuationSeparator" w:id="0">
    <w:p w:rsidR="00F11C4A" w:rsidRDefault="00F11C4A" w:rsidP="007F6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6C"/>
    <w:multiLevelType w:val="multilevel"/>
    <w:tmpl w:val="CAFCC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1" w15:restartNumberingAfterBreak="0">
    <w:nsid w:val="18221659"/>
    <w:multiLevelType w:val="hybridMultilevel"/>
    <w:tmpl w:val="1E4E1FE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2DA"/>
    <w:multiLevelType w:val="multilevel"/>
    <w:tmpl w:val="3342F8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50"/>
    <w:rsid w:val="0000104B"/>
    <w:rsid w:val="00063D4B"/>
    <w:rsid w:val="00073B37"/>
    <w:rsid w:val="000A64D1"/>
    <w:rsid w:val="000C1D44"/>
    <w:rsid w:val="001402C6"/>
    <w:rsid w:val="00153896"/>
    <w:rsid w:val="0017659D"/>
    <w:rsid w:val="001F4607"/>
    <w:rsid w:val="0024544A"/>
    <w:rsid w:val="002832F2"/>
    <w:rsid w:val="002C0F4A"/>
    <w:rsid w:val="00367527"/>
    <w:rsid w:val="003F65C1"/>
    <w:rsid w:val="004748D5"/>
    <w:rsid w:val="004A43DC"/>
    <w:rsid w:val="00516150"/>
    <w:rsid w:val="00517C22"/>
    <w:rsid w:val="00520898"/>
    <w:rsid w:val="00530B4B"/>
    <w:rsid w:val="00530D5A"/>
    <w:rsid w:val="00545E66"/>
    <w:rsid w:val="00561F2C"/>
    <w:rsid w:val="005B2EC3"/>
    <w:rsid w:val="005E4100"/>
    <w:rsid w:val="006025B8"/>
    <w:rsid w:val="00616CD5"/>
    <w:rsid w:val="00617E3F"/>
    <w:rsid w:val="006614FD"/>
    <w:rsid w:val="006812B6"/>
    <w:rsid w:val="006B3B1D"/>
    <w:rsid w:val="006B3D2A"/>
    <w:rsid w:val="006B6D1F"/>
    <w:rsid w:val="00752465"/>
    <w:rsid w:val="00756A13"/>
    <w:rsid w:val="007E70A0"/>
    <w:rsid w:val="007F6711"/>
    <w:rsid w:val="007F7F3D"/>
    <w:rsid w:val="008747CB"/>
    <w:rsid w:val="008B7DE9"/>
    <w:rsid w:val="008C2E8F"/>
    <w:rsid w:val="008C79D6"/>
    <w:rsid w:val="008D2DE2"/>
    <w:rsid w:val="008D563F"/>
    <w:rsid w:val="00914E49"/>
    <w:rsid w:val="009240B5"/>
    <w:rsid w:val="0096597C"/>
    <w:rsid w:val="00991CB2"/>
    <w:rsid w:val="00A11BF2"/>
    <w:rsid w:val="00A20DDD"/>
    <w:rsid w:val="00A47806"/>
    <w:rsid w:val="00A50ABD"/>
    <w:rsid w:val="00A94AE0"/>
    <w:rsid w:val="00AC44FA"/>
    <w:rsid w:val="00BE08D8"/>
    <w:rsid w:val="00C2113E"/>
    <w:rsid w:val="00C42CA5"/>
    <w:rsid w:val="00C806EE"/>
    <w:rsid w:val="00CC4F86"/>
    <w:rsid w:val="00D22DA1"/>
    <w:rsid w:val="00D2599A"/>
    <w:rsid w:val="00D26864"/>
    <w:rsid w:val="00D81862"/>
    <w:rsid w:val="00D850E7"/>
    <w:rsid w:val="00D94585"/>
    <w:rsid w:val="00E51533"/>
    <w:rsid w:val="00EB6B34"/>
    <w:rsid w:val="00EF7AD7"/>
    <w:rsid w:val="00F11C4A"/>
    <w:rsid w:val="00F31299"/>
    <w:rsid w:val="00F35D09"/>
    <w:rsid w:val="00F365CD"/>
    <w:rsid w:val="00F36953"/>
    <w:rsid w:val="00F726E4"/>
    <w:rsid w:val="00FB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ECDFA"/>
  <w15:chartTrackingRefBased/>
  <w15:docId w15:val="{0D040243-8E58-499D-ABEF-969B1B21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0A64D1"/>
    <w:pPr>
      <w:keepNext/>
      <w:suppressAutoHyphens w:val="0"/>
      <w:spacing w:after="0" w:line="240" w:lineRule="auto"/>
      <w:ind w:right="-31"/>
      <w:jc w:val="both"/>
      <w:outlineLvl w:val="0"/>
    </w:pPr>
    <w:rPr>
      <w:rFonts w:ascii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3">
    <w:name w:val="Основной текст с отступом Знак"/>
    <w:rPr>
      <w:rFonts w:ascii="Times New Roman" w:hAnsi="Times New Roman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pPr>
      <w:spacing w:after="0" w:line="240" w:lineRule="auto"/>
      <w:ind w:right="-426"/>
      <w:jc w:val="both"/>
    </w:pPr>
    <w:rPr>
      <w:rFonts w:ascii="Times New Roman" w:hAnsi="Times New Roman"/>
      <w:sz w:val="20"/>
      <w:szCs w:val="20"/>
    </w:rPr>
  </w:style>
  <w:style w:type="paragraph" w:styleId="a7">
    <w:name w:val="No Spacing"/>
    <w:link w:val="a8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rmal (Web)"/>
    <w:basedOn w:val="a"/>
    <w:unhideWhenUsed/>
    <w:rsid w:val="008C2E8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A64D1"/>
    <w:rPr>
      <w:b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CC4F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CC4F86"/>
    <w:rPr>
      <w:rFonts w:ascii="Calibri" w:hAnsi="Calibri" w:cs="Calibri"/>
      <w:sz w:val="22"/>
      <w:szCs w:val="22"/>
      <w:lang w:eastAsia="ar-SA"/>
    </w:rPr>
  </w:style>
  <w:style w:type="paragraph" w:customStyle="1" w:styleId="ac">
    <w:name w:val="Главбух"/>
    <w:basedOn w:val="a"/>
    <w:rsid w:val="00CC4F86"/>
    <w:pPr>
      <w:suppressAutoHyphens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8">
    <w:name w:val="Без интервала Знак"/>
    <w:link w:val="a7"/>
    <w:rsid w:val="00D94585"/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A11B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11B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7E70A0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7F671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F6711"/>
    <w:rPr>
      <w:rFonts w:ascii="Calibri" w:hAnsi="Calibri" w:cs="Calibri"/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unhideWhenUsed/>
    <w:rsid w:val="007F67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F6711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6bde4ecf58114c8728a2cfb7ba2e121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1k7arJzw+ESh1YQ9Booy48dtt9SL8ylZ/4b9d4L6CJA=</DigestValue>
    </Reference>
    <Reference Type="http://www.w3.org/2000/09/xmldsig#Object" URI="#idOfficeObject">
      <DigestMethod Algorithm="urn:ietf:params:xml:ns:cpxmlsec:algorithms:gostr34112012-256"/>
      <DigestValue>BVe0NOJSlFeZXP/S0jJ90Dr62RjsW1hPrStgaZD61H0=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DF1cC/pUU45rKJUE/lEnky5a8B5QCVqoJtvJXs+zzNI=</DigestValue>
    </Reference>
  </SignedInfo>
  <SignatureValue>3EzLdfUyVXGE3C7uyhFNmeNCTVY+6WyiYLdi9KOYWvJ2og/xGqQWYnBnbEbky3Cx
i9PGhW0F9BGh8RB3oCe3Qg==</SignatureValue>
  <KeyInfo>
    <X509Data>
      <X509Certificate>MIIHwDCCB22gAwIBAgIKEyWtnAADAAsg9jAKBggqhQMHAQEDAjCCAT8xFTATBgUq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NTEmMCQGA1UEAwwd0JzQuNC90YbQuNGE0YDRiyDQoNC+0YHRgdC40LiCCwDSTKlE
AAAAAAq1MB0GA1UdDgQWBBTAQxwp7Qp3B9m2XSA6+JWx8RS0VzAKBggqhQMHAQED
AgNBAJR67YWKTz2IgCgfSrYJyJeDp36EgJ+5M25FETRPipYQhFNCdbwZd+TYwd7T
nOcZ3wLyyYF6jLwtDIZOii56JS0=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xIAf7fjHMtnXX0e1550Kz4KIMiA=</DigestValue>
      </Reference>
      <Reference URI="/word/document.xml?ContentType=application/vnd.openxmlformats-officedocument.wordprocessingml.document.main+xml">
        <DigestMethod Algorithm="http://www.w3.org/2000/09/xmldsig#sha1"/>
        <DigestValue>+tqIa7RQiFB19QZqTNeCrdfDXVE=</DigestValue>
      </Reference>
      <Reference URI="/word/endnotes.xml?ContentType=application/vnd.openxmlformats-officedocument.wordprocessingml.endnotes+xml">
        <DigestMethod Algorithm="http://www.w3.org/2000/09/xmldsig#sha1"/>
        <DigestValue>U1Z1J4B4Xiqf66Lr7jfa6JsvFCo=</DigestValue>
      </Reference>
      <Reference URI="/word/fontTable.xml?ContentType=application/vnd.openxmlformats-officedocument.wordprocessingml.fontTable+xml">
        <DigestMethod Algorithm="http://www.w3.org/2000/09/xmldsig#sha1"/>
        <DigestValue>NxNC84R/YhPve/rb9YvUgEgZuDk=</DigestValue>
      </Reference>
      <Reference URI="/word/footnotes.xml?ContentType=application/vnd.openxmlformats-officedocument.wordprocessingml.footnotes+xml">
        <DigestMethod Algorithm="http://www.w3.org/2000/09/xmldsig#sha1"/>
        <DigestValue>HIWd+zFJ0UEOzCnoLDOEDoyksYE=</DigestValue>
      </Reference>
      <Reference URI="/word/numbering.xml?ContentType=application/vnd.openxmlformats-officedocument.wordprocessingml.numbering+xml">
        <DigestMethod Algorithm="http://www.w3.org/2000/09/xmldsig#sha1"/>
        <DigestValue>9r0Zk/3Ycnx+g6kUbsA401cq+HM=</DigestValue>
      </Reference>
      <Reference URI="/word/settings.xml?ContentType=application/vnd.openxmlformats-officedocument.wordprocessingml.settings+xml">
        <DigestMethod Algorithm="http://www.w3.org/2000/09/xmldsig#sha1"/>
        <DigestValue>BhwuABtLKX00Cfc7rI+gYJUWUrg=</DigestValue>
      </Reference>
      <Reference URI="/word/styles.xml?ContentType=application/vnd.openxmlformats-officedocument.wordprocessingml.styles+xml">
        <DigestMethod Algorithm="http://www.w3.org/2000/09/xmldsig#sha1"/>
        <DigestValue>P5XMSAFlFOfgIh+J/X6aNuDYQPg=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2026-04-21T12:49:22Z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3840</HorizontalResolution>
          <VerticalResolution>2160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2026-04-21T12:49:22Z</xd:SigningTime>
          <xd:SigningCertificate>
            <xd:Cert>
              <xd:CertDigest>
                <DigestMethod Algorithm="http://www.w3.org/2000/09/xmldsig#sha1"/>
                <DigestValue>k/IXgFLZaoqioYWaw6cJkMvh7lE=</DigestValue>
              </xd:CertDigest>
              <xd:IssuerSerial>
                <X509IssuerName>CN="ООО ""АйтиКом""", O="ООО ""АйтиКом""", OU=Удостоверяющий центр, STREET="УЛ ЗОЛОТОРОЖСКИЙ ВАЛ, Д. 11, СТР. 22, ПОМЕЩ. 379", L=Москва, S=77 г. Москва, C=RU, ОГРН=1167746840843, ИНН ЮЛ=7714407563</X509IssuerName>
                <X509SerialNumber>90420002579128326496502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Links>
    <vt:vector size="6" baseType="variant">
      <vt:variant>
        <vt:i4>3014757</vt:i4>
      </vt:variant>
      <vt:variant>
        <vt:i4>0</vt:i4>
      </vt:variant>
      <vt:variant>
        <vt:i4>0</vt:i4>
      </vt:variant>
      <vt:variant>
        <vt:i4>5</vt:i4>
      </vt:variant>
      <vt:variant>
        <vt:lpwstr>https://kartoteka.ru/card/6bde4ecf58114c8728a2cfb7ba2e121d/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в.золотарева</dc:creator>
  <cp:keywords/>
  <cp:lastModifiedBy>Анастасия Захарова3</cp:lastModifiedBy>
  <cp:revision>3</cp:revision>
  <cp:lastPrinted>2016-05-18T10:25:00Z</cp:lastPrinted>
  <dcterms:created xsi:type="dcterms:W3CDTF">2026-03-03T07:51:00Z</dcterms:created>
  <dcterms:modified xsi:type="dcterms:W3CDTF">2026-04-21T12:48:00Z</dcterms:modified>
</cp:coreProperties>
</file>