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B31" w:rsidRPr="00FD44DA" w:rsidRDefault="00871A4C" w:rsidP="00871A4C">
      <w:pPr>
        <w:shd w:val="clear" w:color="auto" w:fill="FFFFFF"/>
        <w:spacing w:line="480" w:lineRule="auto"/>
        <w:ind w:firstLine="284"/>
        <w:jc w:val="center"/>
        <w:rPr>
          <w:b/>
          <w:sz w:val="24"/>
          <w:szCs w:val="24"/>
        </w:rPr>
      </w:pPr>
      <w:r w:rsidRPr="00FD44DA">
        <w:rPr>
          <w:b/>
          <w:color w:val="000000"/>
          <w:spacing w:val="-2"/>
          <w:sz w:val="24"/>
          <w:szCs w:val="24"/>
        </w:rPr>
        <w:t>ДОГОВОР</w:t>
      </w:r>
      <w:r w:rsidR="00D45B31" w:rsidRPr="00FD44DA">
        <w:rPr>
          <w:b/>
          <w:color w:val="000000"/>
          <w:spacing w:val="-2"/>
          <w:sz w:val="24"/>
          <w:szCs w:val="24"/>
        </w:rPr>
        <w:t xml:space="preserve"> О ЗАДАТКЕ</w:t>
      </w:r>
    </w:p>
    <w:p w:rsidR="00D45B31" w:rsidRPr="00FD44DA" w:rsidRDefault="00DA67E5" w:rsidP="00871A4C">
      <w:pPr>
        <w:shd w:val="clear" w:color="auto" w:fill="FFFFFF"/>
        <w:spacing w:line="480" w:lineRule="auto"/>
        <w:ind w:firstLine="284"/>
        <w:rPr>
          <w:sz w:val="24"/>
          <w:szCs w:val="24"/>
        </w:rPr>
      </w:pPr>
      <w:r w:rsidRPr="00A05950">
        <w:rPr>
          <w:color w:val="000000"/>
          <w:spacing w:val="-7"/>
          <w:sz w:val="24"/>
          <w:szCs w:val="24"/>
        </w:rPr>
        <w:t xml:space="preserve">                 </w:t>
      </w:r>
      <w:r w:rsidR="00F13CEA">
        <w:rPr>
          <w:color w:val="000000"/>
          <w:spacing w:val="-7"/>
          <w:sz w:val="24"/>
          <w:szCs w:val="24"/>
        </w:rPr>
        <w:t xml:space="preserve">                                                                                               </w:t>
      </w:r>
      <w:r w:rsidR="00EA2721">
        <w:rPr>
          <w:color w:val="000000"/>
          <w:spacing w:val="-7"/>
          <w:sz w:val="24"/>
          <w:szCs w:val="24"/>
        </w:rPr>
        <w:t xml:space="preserve">                 </w:t>
      </w:r>
      <w:r w:rsidR="00E3742A" w:rsidRPr="00FD44DA">
        <w:rPr>
          <w:color w:val="000000"/>
          <w:spacing w:val="-7"/>
          <w:sz w:val="24"/>
          <w:szCs w:val="24"/>
        </w:rPr>
        <w:t>«</w:t>
      </w:r>
      <w:r w:rsidR="00355647" w:rsidRPr="00FD44DA">
        <w:rPr>
          <w:color w:val="000000"/>
          <w:spacing w:val="-7"/>
          <w:sz w:val="24"/>
          <w:szCs w:val="24"/>
        </w:rPr>
        <w:t>___</w:t>
      </w:r>
      <w:r w:rsidR="00E3742A" w:rsidRPr="00FD44DA">
        <w:rPr>
          <w:color w:val="000000"/>
          <w:spacing w:val="-7"/>
          <w:sz w:val="24"/>
          <w:szCs w:val="24"/>
        </w:rPr>
        <w:t>»</w:t>
      </w:r>
      <w:r w:rsidR="00355647" w:rsidRPr="00FD44DA">
        <w:rPr>
          <w:color w:val="000000"/>
          <w:spacing w:val="-7"/>
          <w:sz w:val="24"/>
          <w:szCs w:val="24"/>
        </w:rPr>
        <w:t>_____</w:t>
      </w:r>
      <w:r w:rsidR="00EA2721">
        <w:rPr>
          <w:color w:val="000000"/>
          <w:spacing w:val="-7"/>
          <w:sz w:val="24"/>
          <w:szCs w:val="24"/>
        </w:rPr>
        <w:t>______ 202</w:t>
      </w:r>
      <w:r w:rsidR="004C247A">
        <w:rPr>
          <w:color w:val="000000"/>
          <w:spacing w:val="-7"/>
          <w:sz w:val="24"/>
          <w:szCs w:val="24"/>
        </w:rPr>
        <w:t>6</w:t>
      </w:r>
      <w:r w:rsidR="00E3742A" w:rsidRPr="00FD44DA">
        <w:rPr>
          <w:color w:val="000000"/>
          <w:spacing w:val="-7"/>
          <w:sz w:val="24"/>
          <w:szCs w:val="24"/>
        </w:rPr>
        <w:t>г.</w:t>
      </w:r>
    </w:p>
    <w:p w:rsidR="00A446CA" w:rsidRDefault="00A446CA" w:rsidP="009A684C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sz w:val="24"/>
          <w:szCs w:val="24"/>
        </w:rPr>
      </w:pPr>
      <w:r w:rsidRPr="00A446CA">
        <w:rPr>
          <w:sz w:val="24"/>
          <w:szCs w:val="24"/>
        </w:rPr>
        <w:t>Индивидуальный предприниматель Суворова Светлана Сергеевна, именуемая в дальнейшем «Организатор торгов»,</w:t>
      </w:r>
      <w:r w:rsidR="00636E4F">
        <w:rPr>
          <w:sz w:val="24"/>
          <w:szCs w:val="24"/>
        </w:rPr>
        <w:t xml:space="preserve"> действующая</w:t>
      </w:r>
      <w:r w:rsidRPr="00A446CA">
        <w:rPr>
          <w:sz w:val="24"/>
          <w:szCs w:val="24"/>
        </w:rPr>
        <w:t xml:space="preserve"> на основании листа записи Единого государственного реестра индивидуальных предпринимателей выданного Межрайонной инспекцией Федеральной налоговой службы № 26 по Ростовской области 26.03.2021г. ОГРН: 321619600060192, ИНН:612504777025, договора поручения, с одной стороны, и________________________________________________________именуемый в дальнейшем «Претендент», с другой стороны, заключили настоящий договор о задатке (в дальнейшем «Договор») о нижеследующем</w:t>
      </w:r>
    </w:p>
    <w:p w:rsidR="009A684C" w:rsidRDefault="00F05F31" w:rsidP="009A684C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color w:val="000000"/>
          <w:spacing w:val="-6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Предметом Договора является </w:t>
      </w:r>
      <w:r w:rsidR="00D45B31" w:rsidRPr="00FD44DA">
        <w:rPr>
          <w:color w:val="000000"/>
          <w:spacing w:val="-2"/>
          <w:sz w:val="24"/>
          <w:szCs w:val="24"/>
        </w:rPr>
        <w:t>учас</w:t>
      </w:r>
      <w:r>
        <w:rPr>
          <w:color w:val="000000"/>
          <w:spacing w:val="-2"/>
          <w:sz w:val="24"/>
          <w:szCs w:val="24"/>
        </w:rPr>
        <w:t xml:space="preserve">тие Претендента в торгах </w:t>
      </w:r>
      <w:r w:rsidR="00D45B31" w:rsidRPr="00FD44DA">
        <w:rPr>
          <w:color w:val="000000"/>
          <w:spacing w:val="-2"/>
          <w:sz w:val="24"/>
          <w:szCs w:val="24"/>
        </w:rPr>
        <w:t>в</w:t>
      </w:r>
      <w:r>
        <w:rPr>
          <w:color w:val="000000"/>
          <w:spacing w:val="-2"/>
          <w:sz w:val="24"/>
          <w:szCs w:val="24"/>
        </w:rPr>
        <w:t xml:space="preserve"> </w:t>
      </w:r>
      <w:r w:rsidR="00D45B31" w:rsidRPr="00FD44DA">
        <w:rPr>
          <w:color w:val="000000"/>
          <w:spacing w:val="2"/>
          <w:sz w:val="24"/>
          <w:szCs w:val="24"/>
        </w:rPr>
        <w:t xml:space="preserve">форме </w:t>
      </w:r>
      <w:r w:rsidR="00D91A39">
        <w:rPr>
          <w:color w:val="000000"/>
          <w:spacing w:val="2"/>
          <w:sz w:val="24"/>
          <w:szCs w:val="24"/>
        </w:rPr>
        <w:t>публичного предложения</w:t>
      </w:r>
      <w:r w:rsidR="00D45B31" w:rsidRPr="00FD44DA">
        <w:rPr>
          <w:color w:val="000000"/>
          <w:spacing w:val="2"/>
          <w:sz w:val="24"/>
          <w:szCs w:val="24"/>
        </w:rPr>
        <w:t xml:space="preserve">, проводимых </w:t>
      </w:r>
      <w:r w:rsidR="009331DB" w:rsidRPr="00DF53DF">
        <w:rPr>
          <w:spacing w:val="2"/>
          <w:sz w:val="24"/>
          <w:szCs w:val="24"/>
        </w:rPr>
        <w:t xml:space="preserve">с 9ч.00мин. </w:t>
      </w:r>
      <w:r w:rsidR="00DF53DF" w:rsidRPr="00DF53DF">
        <w:rPr>
          <w:spacing w:val="2"/>
          <w:sz w:val="24"/>
          <w:szCs w:val="24"/>
        </w:rPr>
        <w:t>2</w:t>
      </w:r>
      <w:r w:rsidR="004C247A">
        <w:rPr>
          <w:spacing w:val="2"/>
          <w:sz w:val="24"/>
          <w:szCs w:val="24"/>
        </w:rPr>
        <w:t>9</w:t>
      </w:r>
      <w:r w:rsidR="00DF53DF" w:rsidRPr="00DF53DF">
        <w:rPr>
          <w:spacing w:val="2"/>
          <w:sz w:val="24"/>
          <w:szCs w:val="24"/>
        </w:rPr>
        <w:t>.</w:t>
      </w:r>
      <w:r w:rsidR="004C247A">
        <w:rPr>
          <w:spacing w:val="2"/>
          <w:sz w:val="24"/>
          <w:szCs w:val="24"/>
        </w:rPr>
        <w:t>12</w:t>
      </w:r>
      <w:r w:rsidR="00DF53DF" w:rsidRPr="00DF53DF">
        <w:rPr>
          <w:spacing w:val="2"/>
          <w:sz w:val="24"/>
          <w:szCs w:val="24"/>
        </w:rPr>
        <w:t>.2025</w:t>
      </w:r>
      <w:r w:rsidR="003A4B3D" w:rsidRPr="00DF53DF">
        <w:rPr>
          <w:spacing w:val="2"/>
          <w:sz w:val="24"/>
          <w:szCs w:val="24"/>
        </w:rPr>
        <w:t xml:space="preserve">г. по 18ч.00мин. </w:t>
      </w:r>
      <w:r w:rsidR="004C247A">
        <w:rPr>
          <w:spacing w:val="2"/>
          <w:sz w:val="24"/>
          <w:szCs w:val="24"/>
        </w:rPr>
        <w:t>14</w:t>
      </w:r>
      <w:r w:rsidR="003A4B3D" w:rsidRPr="00DF53DF">
        <w:rPr>
          <w:spacing w:val="2"/>
          <w:sz w:val="24"/>
          <w:szCs w:val="24"/>
        </w:rPr>
        <w:t>.</w:t>
      </w:r>
      <w:r w:rsidR="004C247A">
        <w:rPr>
          <w:spacing w:val="2"/>
          <w:sz w:val="24"/>
          <w:szCs w:val="24"/>
        </w:rPr>
        <w:t>03</w:t>
      </w:r>
      <w:r w:rsidR="009331DB" w:rsidRPr="00DF53DF">
        <w:rPr>
          <w:spacing w:val="2"/>
          <w:sz w:val="24"/>
          <w:szCs w:val="24"/>
        </w:rPr>
        <w:t>.202</w:t>
      </w:r>
      <w:r w:rsidR="004C247A">
        <w:rPr>
          <w:spacing w:val="2"/>
          <w:sz w:val="24"/>
          <w:szCs w:val="24"/>
        </w:rPr>
        <w:t>6</w:t>
      </w:r>
      <w:r w:rsidR="009331DB" w:rsidRPr="00DF53DF">
        <w:rPr>
          <w:spacing w:val="2"/>
          <w:sz w:val="24"/>
          <w:szCs w:val="24"/>
        </w:rPr>
        <w:t>г.</w:t>
      </w:r>
      <w:r w:rsidR="009331DB" w:rsidRPr="009331DB">
        <w:rPr>
          <w:color w:val="000000"/>
          <w:spacing w:val="2"/>
          <w:sz w:val="24"/>
          <w:szCs w:val="24"/>
        </w:rPr>
        <w:t xml:space="preserve"> </w:t>
      </w:r>
      <w:r w:rsidR="00D45B31" w:rsidRPr="00FD44DA">
        <w:rPr>
          <w:color w:val="000000"/>
          <w:spacing w:val="2"/>
          <w:sz w:val="24"/>
          <w:szCs w:val="24"/>
        </w:rPr>
        <w:t>по московскому времени</w:t>
      </w:r>
      <w:r>
        <w:rPr>
          <w:color w:val="000000"/>
          <w:spacing w:val="2"/>
          <w:sz w:val="24"/>
          <w:szCs w:val="24"/>
        </w:rPr>
        <w:t xml:space="preserve"> </w:t>
      </w:r>
      <w:r w:rsidR="00D45B31" w:rsidRPr="00FD44DA">
        <w:rPr>
          <w:color w:val="000000"/>
          <w:spacing w:val="-3"/>
          <w:sz w:val="24"/>
          <w:szCs w:val="24"/>
        </w:rPr>
        <w:t>Организатором торгов по про</w:t>
      </w:r>
      <w:r w:rsidR="00E6615A" w:rsidRPr="00FD44DA">
        <w:rPr>
          <w:color w:val="000000"/>
          <w:spacing w:val="-3"/>
          <w:sz w:val="24"/>
          <w:szCs w:val="24"/>
        </w:rPr>
        <w:t xml:space="preserve">даже имущества, принадлежащего </w:t>
      </w:r>
      <w:r w:rsidR="00E31936">
        <w:rPr>
          <w:b/>
          <w:bCs/>
          <w:sz w:val="24"/>
          <w:szCs w:val="24"/>
        </w:rPr>
        <w:t xml:space="preserve">ООО «Модуль-Инвест» </w:t>
      </w:r>
      <w:r w:rsidR="00D45B31" w:rsidRPr="00FD44DA">
        <w:rPr>
          <w:color w:val="000000"/>
          <w:spacing w:val="-3"/>
          <w:sz w:val="24"/>
          <w:szCs w:val="24"/>
        </w:rPr>
        <w:t>выставляемое</w:t>
      </w:r>
      <w:r>
        <w:rPr>
          <w:color w:val="000000"/>
          <w:spacing w:val="-3"/>
          <w:sz w:val="24"/>
          <w:szCs w:val="24"/>
        </w:rPr>
        <w:t xml:space="preserve"> </w:t>
      </w:r>
      <w:r w:rsidR="00D45B31" w:rsidRPr="00FD44DA">
        <w:rPr>
          <w:color w:val="000000"/>
          <w:spacing w:val="-6"/>
          <w:sz w:val="24"/>
          <w:szCs w:val="24"/>
        </w:rPr>
        <w:t>на торги:</w:t>
      </w:r>
    </w:p>
    <w:p w:rsidR="00636E4F" w:rsidRPr="00636E4F" w:rsidRDefault="00E31936" w:rsidP="00636E4F">
      <w:pPr>
        <w:pStyle w:val="a6"/>
        <w:shd w:val="clear" w:color="auto" w:fill="FFFFFF"/>
        <w:ind w:left="284"/>
        <w:jc w:val="both"/>
        <w:rPr>
          <w:color w:val="000000"/>
          <w:spacing w:val="2"/>
          <w:sz w:val="24"/>
          <w:szCs w:val="24"/>
        </w:rPr>
      </w:pPr>
      <w:r w:rsidRPr="00E31936">
        <w:rPr>
          <w:color w:val="000000"/>
          <w:spacing w:val="2"/>
          <w:sz w:val="24"/>
          <w:szCs w:val="24"/>
        </w:rPr>
        <w:t xml:space="preserve">Лот №1. </w:t>
      </w:r>
      <w:r w:rsidR="00636E4F" w:rsidRPr="00636E4F">
        <w:rPr>
          <w:color w:val="000000"/>
          <w:spacing w:val="2"/>
          <w:sz w:val="24"/>
          <w:szCs w:val="24"/>
        </w:rPr>
        <w:t>Право требования должника к ООО «Информационное «Агентство «Кубань», возникшее на основании Определения Арбитражного суда Краснодарского края от 12.05.2023 по делу А32-18411/2016 48/316-Б/20-С о признании недействительной сделки, направленной на передачу ООО «Информационное Агентство "Кубань"» (ИНН 2308119429) судебным приставом-исполнителем нереализованного имущества ООО «Модуль-Инвест» (бытового вагончика металлического, компрессора, пресс ножницы НГ-5222, сварочного выпрямителя двухпостового в комплекте с 2 реостатами балластными РБ-302У2 № 19532, станка гибкоарматурного СГА-1, ном. 55, 2007 г.в., гаража металлического, транспортного средства ГАЗ 2705, 2006 г.в., г.н. В260СЕ93).</w:t>
      </w:r>
    </w:p>
    <w:p w:rsidR="00636E4F" w:rsidRDefault="00636E4F" w:rsidP="00636E4F">
      <w:pPr>
        <w:pStyle w:val="a6"/>
        <w:shd w:val="clear" w:color="auto" w:fill="FFFFFF"/>
        <w:ind w:left="284"/>
        <w:jc w:val="both"/>
        <w:rPr>
          <w:color w:val="000000"/>
          <w:spacing w:val="2"/>
          <w:sz w:val="24"/>
          <w:szCs w:val="24"/>
        </w:rPr>
      </w:pPr>
      <w:r w:rsidRPr="00636E4F">
        <w:rPr>
          <w:color w:val="000000"/>
          <w:spacing w:val="2"/>
          <w:sz w:val="24"/>
          <w:szCs w:val="24"/>
        </w:rPr>
        <w:t>Применение последствий недействительности сделки в виде взыскания с ООО ««Информационное Агентство "Кубань"» в конкурсную массу ООО «Модуль-Инвест» ИНН 2312158290, ОГРН 1092312000450) денежных средств в размере 292 230 рублей.</w:t>
      </w:r>
      <w:r>
        <w:rPr>
          <w:color w:val="000000"/>
          <w:spacing w:val="2"/>
          <w:sz w:val="24"/>
          <w:szCs w:val="24"/>
        </w:rPr>
        <w:t xml:space="preserve"> </w:t>
      </w:r>
    </w:p>
    <w:p w:rsidR="00E31936" w:rsidRPr="00E31936" w:rsidRDefault="00E31936" w:rsidP="00636E4F">
      <w:pPr>
        <w:pStyle w:val="a6"/>
        <w:shd w:val="clear" w:color="auto" w:fill="FFFFFF"/>
        <w:ind w:left="284"/>
        <w:jc w:val="both"/>
        <w:rPr>
          <w:color w:val="000000"/>
          <w:spacing w:val="2"/>
          <w:sz w:val="24"/>
          <w:szCs w:val="24"/>
        </w:rPr>
      </w:pPr>
      <w:r w:rsidRPr="00E31936">
        <w:rPr>
          <w:color w:val="000000"/>
          <w:spacing w:val="2"/>
          <w:sz w:val="24"/>
          <w:szCs w:val="24"/>
        </w:rPr>
        <w:t xml:space="preserve">Начальная цена: </w:t>
      </w:r>
      <w:r w:rsidR="00636E4F" w:rsidRPr="00636E4F">
        <w:rPr>
          <w:color w:val="000000"/>
          <w:spacing w:val="2"/>
          <w:sz w:val="24"/>
          <w:szCs w:val="24"/>
        </w:rPr>
        <w:t>292</w:t>
      </w:r>
      <w:r w:rsidR="004C247A">
        <w:rPr>
          <w:color w:val="000000"/>
          <w:spacing w:val="2"/>
          <w:sz w:val="24"/>
          <w:szCs w:val="24"/>
        </w:rPr>
        <w:t>23</w:t>
      </w:r>
      <w:r w:rsidR="00636E4F" w:rsidRPr="00636E4F">
        <w:rPr>
          <w:color w:val="000000"/>
          <w:spacing w:val="2"/>
          <w:sz w:val="24"/>
          <w:szCs w:val="24"/>
        </w:rPr>
        <w:t xml:space="preserve">,00 </w:t>
      </w:r>
      <w:r w:rsidRPr="00E31936">
        <w:rPr>
          <w:color w:val="000000"/>
          <w:spacing w:val="2"/>
          <w:sz w:val="24"/>
          <w:szCs w:val="24"/>
        </w:rPr>
        <w:t>(</w:t>
      </w:r>
      <w:r w:rsidR="004C247A" w:rsidRPr="004C247A">
        <w:rPr>
          <w:color w:val="000000"/>
          <w:spacing w:val="2"/>
          <w:sz w:val="24"/>
          <w:szCs w:val="24"/>
        </w:rPr>
        <w:t>Двадцать девять тысяч двести двадцать три</w:t>
      </w:r>
      <w:bookmarkStart w:id="0" w:name="_GoBack"/>
      <w:bookmarkEnd w:id="0"/>
      <w:r w:rsidRPr="00E31936">
        <w:rPr>
          <w:color w:val="000000"/>
          <w:spacing w:val="2"/>
          <w:sz w:val="24"/>
          <w:szCs w:val="24"/>
        </w:rPr>
        <w:t>) руб. 00 коп. НДС не предусмотрен.</w:t>
      </w:r>
    </w:p>
    <w:p w:rsidR="00D45B31" w:rsidRDefault="00D45B31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A446CA">
        <w:rPr>
          <w:color w:val="000000"/>
          <w:spacing w:val="2"/>
          <w:sz w:val="24"/>
          <w:szCs w:val="24"/>
        </w:rPr>
        <w:t xml:space="preserve">Подписанием настоящего Договора Претендент подтверждает свое желание </w:t>
      </w:r>
      <w:r w:rsidR="00C1602C" w:rsidRPr="00A446CA">
        <w:rPr>
          <w:color w:val="000000"/>
          <w:sz w:val="24"/>
          <w:szCs w:val="24"/>
        </w:rPr>
        <w:t xml:space="preserve">участвовать </w:t>
      </w:r>
      <w:r w:rsidR="002B278A" w:rsidRPr="00A446CA">
        <w:rPr>
          <w:color w:val="000000"/>
          <w:sz w:val="24"/>
          <w:szCs w:val="24"/>
        </w:rPr>
        <w:t>в</w:t>
      </w:r>
      <w:r w:rsidR="00C1602C" w:rsidRPr="00A446CA">
        <w:rPr>
          <w:color w:val="000000"/>
          <w:sz w:val="24"/>
          <w:szCs w:val="24"/>
        </w:rPr>
        <w:t xml:space="preserve"> торгах по </w:t>
      </w:r>
      <w:r w:rsidRPr="00A446CA">
        <w:rPr>
          <w:color w:val="000000"/>
          <w:sz w:val="24"/>
          <w:szCs w:val="24"/>
        </w:rPr>
        <w:t>про</w:t>
      </w:r>
      <w:r w:rsidR="00E6615A" w:rsidRPr="00A446CA">
        <w:rPr>
          <w:color w:val="000000"/>
          <w:sz w:val="24"/>
          <w:szCs w:val="24"/>
        </w:rPr>
        <w:t xml:space="preserve">даже имущества, принадлежащего </w:t>
      </w:r>
      <w:r w:rsidR="00E31936" w:rsidRPr="00E31936">
        <w:rPr>
          <w:b/>
          <w:bCs/>
          <w:sz w:val="24"/>
          <w:szCs w:val="24"/>
        </w:rPr>
        <w:t xml:space="preserve">ООО «Модуль-Инвест» </w:t>
      </w:r>
      <w:r w:rsidRPr="00A446CA">
        <w:rPr>
          <w:color w:val="000000"/>
          <w:sz w:val="24"/>
          <w:szCs w:val="24"/>
        </w:rPr>
        <w:t>(далее -</w:t>
      </w:r>
      <w:r w:rsidR="00A446CA">
        <w:rPr>
          <w:color w:val="000000"/>
          <w:sz w:val="24"/>
          <w:szCs w:val="24"/>
        </w:rPr>
        <w:t xml:space="preserve"> </w:t>
      </w:r>
      <w:r w:rsidRPr="00A446CA">
        <w:rPr>
          <w:color w:val="000000"/>
          <w:spacing w:val="-3"/>
          <w:sz w:val="24"/>
          <w:szCs w:val="24"/>
        </w:rPr>
        <w:t>«Продавец»), на условиях, указанных в информационном сообщении о проведении торгов, опубликованн</w:t>
      </w:r>
      <w:r w:rsidR="00667D8E" w:rsidRPr="00A446CA">
        <w:rPr>
          <w:color w:val="000000"/>
          <w:spacing w:val="-3"/>
          <w:sz w:val="24"/>
          <w:szCs w:val="24"/>
        </w:rPr>
        <w:t>о</w:t>
      </w:r>
      <w:r w:rsidRPr="00A446CA">
        <w:rPr>
          <w:color w:val="000000"/>
          <w:spacing w:val="-3"/>
          <w:sz w:val="24"/>
          <w:szCs w:val="24"/>
        </w:rPr>
        <w:t>м</w:t>
      </w:r>
      <w:r w:rsidR="009E0BA5" w:rsidRPr="00A446CA">
        <w:rPr>
          <w:color w:val="000000"/>
          <w:spacing w:val="-3"/>
          <w:sz w:val="24"/>
          <w:szCs w:val="24"/>
        </w:rPr>
        <w:t xml:space="preserve"> </w:t>
      </w:r>
      <w:r w:rsidR="004C247A">
        <w:rPr>
          <w:color w:val="000000"/>
          <w:spacing w:val="-3"/>
          <w:sz w:val="24"/>
          <w:szCs w:val="24"/>
        </w:rPr>
        <w:t>26.12</w:t>
      </w:r>
      <w:r w:rsidR="00636E4F">
        <w:rPr>
          <w:color w:val="000000"/>
          <w:spacing w:val="-3"/>
          <w:sz w:val="24"/>
          <w:szCs w:val="24"/>
        </w:rPr>
        <w:t>.2025</w:t>
      </w:r>
      <w:r w:rsidR="00667D8E" w:rsidRPr="00A446CA">
        <w:rPr>
          <w:color w:val="000000"/>
          <w:spacing w:val="-3"/>
          <w:sz w:val="24"/>
          <w:szCs w:val="24"/>
        </w:rPr>
        <w:t xml:space="preserve"> </w:t>
      </w:r>
      <w:r w:rsidR="009E0BA5" w:rsidRPr="00A446CA">
        <w:rPr>
          <w:color w:val="000000"/>
          <w:spacing w:val="-3"/>
          <w:sz w:val="24"/>
          <w:szCs w:val="24"/>
        </w:rPr>
        <w:t xml:space="preserve">на сайте </w:t>
      </w:r>
      <w:r w:rsidR="00FD44DA" w:rsidRPr="00A446CA">
        <w:rPr>
          <w:bCs/>
          <w:color w:val="000000" w:themeColor="text1"/>
          <w:sz w:val="24"/>
          <w:szCs w:val="24"/>
          <w:shd w:val="clear" w:color="auto" w:fill="FFFFFF"/>
        </w:rPr>
        <w:t xml:space="preserve">ЕФРСБ </w:t>
      </w:r>
      <w:r w:rsidR="00FD44DA" w:rsidRPr="00A446CA">
        <w:rPr>
          <w:bCs/>
          <w:color w:val="000000"/>
          <w:sz w:val="24"/>
          <w:szCs w:val="24"/>
          <w:shd w:val="clear" w:color="auto" w:fill="FFFFFF"/>
        </w:rPr>
        <w:t xml:space="preserve">по адресу </w:t>
      </w:r>
      <w:hyperlink r:id="rId7" w:history="1">
        <w:r w:rsidR="00871A4C" w:rsidRPr="00A446CA">
          <w:rPr>
            <w:rStyle w:val="a5"/>
            <w:bCs/>
            <w:sz w:val="24"/>
            <w:szCs w:val="24"/>
            <w:shd w:val="clear" w:color="auto" w:fill="FFFFFF"/>
          </w:rPr>
          <w:t>http://bankrot.fedresurs.ru</w:t>
        </w:r>
      </w:hyperlink>
      <w:r w:rsidR="00871A4C" w:rsidRPr="00A446CA">
        <w:rPr>
          <w:bCs/>
          <w:color w:val="000000"/>
          <w:sz w:val="24"/>
          <w:szCs w:val="24"/>
          <w:shd w:val="clear" w:color="auto" w:fill="FFFFFF"/>
        </w:rPr>
        <w:t xml:space="preserve"> и</w:t>
      </w:r>
      <w:r w:rsidR="00FD44DA" w:rsidRPr="00A446CA">
        <w:rPr>
          <w:color w:val="000000"/>
          <w:spacing w:val="-3"/>
          <w:sz w:val="24"/>
          <w:szCs w:val="24"/>
        </w:rPr>
        <w:t xml:space="preserve"> статьями 447-449 Гражданского кодекса РФ.</w:t>
      </w:r>
    </w:p>
    <w:p w:rsidR="00ED44E2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1.</w:t>
      </w:r>
      <w:r w:rsidRPr="00DD72BD">
        <w:rPr>
          <w:color w:val="000000"/>
          <w:spacing w:val="-3"/>
          <w:sz w:val="24"/>
          <w:szCs w:val="24"/>
        </w:rPr>
        <w:tab/>
      </w:r>
      <w:r w:rsidR="00ED44E2" w:rsidRPr="00ED44E2">
        <w:rPr>
          <w:color w:val="000000"/>
          <w:spacing w:val="-3"/>
          <w:sz w:val="24"/>
          <w:szCs w:val="24"/>
        </w:rPr>
        <w:t xml:space="preserve">В качестве гарантии своего участия Претендент перечисляет на счет Организатора торгов сумму задатка в размере </w:t>
      </w:r>
      <w:r w:rsidR="00636E4F">
        <w:rPr>
          <w:color w:val="000000"/>
          <w:spacing w:val="-3"/>
          <w:sz w:val="24"/>
          <w:szCs w:val="24"/>
        </w:rPr>
        <w:t>2</w:t>
      </w:r>
      <w:r w:rsidR="00ED44E2" w:rsidRPr="00ED44E2">
        <w:rPr>
          <w:color w:val="000000"/>
          <w:spacing w:val="-3"/>
          <w:sz w:val="24"/>
          <w:szCs w:val="24"/>
        </w:rPr>
        <w:t xml:space="preserve">0 % от начальной цены лота соответствующего периода, не позднее указанной даты и времени окончания приема заявок на участие в торгах для соответствующего периода проведения торгов. 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2.</w:t>
      </w:r>
      <w:r w:rsidRPr="00DD72BD">
        <w:rPr>
          <w:color w:val="000000"/>
          <w:spacing w:val="-3"/>
          <w:sz w:val="24"/>
          <w:szCs w:val="24"/>
        </w:rPr>
        <w:tab/>
        <w:t xml:space="preserve">В случае признания Претендента победителем </w:t>
      </w:r>
      <w:r w:rsidR="00C640FC">
        <w:rPr>
          <w:color w:val="000000"/>
          <w:spacing w:val="-3"/>
          <w:sz w:val="24"/>
          <w:szCs w:val="24"/>
        </w:rPr>
        <w:t xml:space="preserve">торгов, </w:t>
      </w:r>
      <w:r w:rsidR="00C640FC" w:rsidRPr="00DD72BD">
        <w:rPr>
          <w:color w:val="000000"/>
          <w:spacing w:val="-3"/>
          <w:sz w:val="24"/>
          <w:szCs w:val="24"/>
        </w:rPr>
        <w:t>задаток</w:t>
      </w:r>
      <w:r w:rsidRPr="00DD72BD">
        <w:rPr>
          <w:color w:val="000000"/>
          <w:spacing w:val="-3"/>
          <w:sz w:val="24"/>
          <w:szCs w:val="24"/>
        </w:rPr>
        <w:t xml:space="preserve"> Претенденту засчитывается в счет исполнения обязательства победителя </w:t>
      </w:r>
      <w:r w:rsidR="006905A6"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по покупке имущества, приобретенного на торгах. Если сумма, перечисленная победителем </w:t>
      </w:r>
      <w:r w:rsidR="006905A6"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в качестве задатка, превышает сумму, которую победитель должен оплатить по выигранному лоту, то разница подлежит возврату победителю </w:t>
      </w:r>
      <w:r w:rsidR="006905A6"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не позднее 5 (пяти)</w:t>
      </w:r>
      <w:r w:rsidR="00025B48">
        <w:rPr>
          <w:color w:val="000000"/>
          <w:spacing w:val="-3"/>
          <w:sz w:val="24"/>
          <w:szCs w:val="24"/>
        </w:rPr>
        <w:t xml:space="preserve"> </w:t>
      </w:r>
      <w:r w:rsidRPr="00DD72BD">
        <w:rPr>
          <w:color w:val="000000"/>
          <w:spacing w:val="-3"/>
          <w:sz w:val="24"/>
          <w:szCs w:val="24"/>
        </w:rPr>
        <w:t>банковских дней с даты проведения торгов.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3.</w:t>
      </w:r>
      <w:r w:rsidRPr="00DD72BD">
        <w:rPr>
          <w:color w:val="000000"/>
          <w:spacing w:val="-3"/>
          <w:sz w:val="24"/>
          <w:szCs w:val="24"/>
        </w:rPr>
        <w:tab/>
        <w:t xml:space="preserve">Организатор торгов обязуется в срок не позднее 5 (пяти) банковских дней с даты подписания Протокола о результатах торгов (далее - «Протокол»), возвратить Претенденту уплаченную ранее </w:t>
      </w:r>
      <w:r w:rsidR="000E3E6F" w:rsidRPr="00DD72BD">
        <w:rPr>
          <w:color w:val="000000"/>
          <w:spacing w:val="-3"/>
          <w:sz w:val="24"/>
          <w:szCs w:val="24"/>
        </w:rPr>
        <w:t>сумму задатка</w:t>
      </w:r>
      <w:r w:rsidRPr="00DD72BD">
        <w:rPr>
          <w:color w:val="000000"/>
          <w:spacing w:val="-3"/>
          <w:sz w:val="24"/>
          <w:szCs w:val="24"/>
        </w:rPr>
        <w:t xml:space="preserve"> на </w:t>
      </w:r>
      <w:r w:rsidR="000E3E6F" w:rsidRPr="00DD72BD">
        <w:rPr>
          <w:color w:val="000000"/>
          <w:spacing w:val="-3"/>
          <w:sz w:val="24"/>
          <w:szCs w:val="24"/>
        </w:rPr>
        <w:t>банковский счет, указанный в</w:t>
      </w:r>
      <w:r w:rsidRPr="00DD72BD">
        <w:rPr>
          <w:color w:val="000000"/>
          <w:spacing w:val="-3"/>
          <w:sz w:val="24"/>
          <w:szCs w:val="24"/>
        </w:rPr>
        <w:t xml:space="preserve"> Договоре, в случаях: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 xml:space="preserve">- принятия решения организатором торгов об отказе в признании Претендента участником </w:t>
      </w:r>
      <w:r w:rsidR="006905A6">
        <w:rPr>
          <w:color w:val="000000"/>
          <w:spacing w:val="-3"/>
          <w:sz w:val="24"/>
          <w:szCs w:val="24"/>
        </w:rPr>
        <w:t>торгов.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- объявления торгов несостоявшимися.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 xml:space="preserve">- непризнания Претендента победителем </w:t>
      </w:r>
      <w:r w:rsidR="006905A6"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>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4.</w:t>
      </w:r>
      <w:r w:rsidRPr="00DD72BD">
        <w:rPr>
          <w:color w:val="000000"/>
          <w:spacing w:val="-3"/>
          <w:sz w:val="24"/>
          <w:szCs w:val="24"/>
        </w:rPr>
        <w:tab/>
        <w:t>Претендент согласен, что задаток не возвращается ему в следующих случаях: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-</w:t>
      </w:r>
      <w:r w:rsidR="00C640FC" w:rsidRPr="00DD72BD">
        <w:rPr>
          <w:color w:val="000000"/>
          <w:spacing w:val="-3"/>
          <w:sz w:val="24"/>
          <w:szCs w:val="24"/>
        </w:rPr>
        <w:t>призна</w:t>
      </w:r>
      <w:r w:rsidR="00C640FC">
        <w:rPr>
          <w:color w:val="000000"/>
          <w:spacing w:val="-3"/>
          <w:sz w:val="24"/>
          <w:szCs w:val="24"/>
        </w:rPr>
        <w:t>ния Претендента победителем</w:t>
      </w:r>
      <w:r w:rsidR="008A074B">
        <w:rPr>
          <w:color w:val="000000"/>
          <w:spacing w:val="-3"/>
          <w:sz w:val="24"/>
          <w:szCs w:val="24"/>
        </w:rPr>
        <w:t xml:space="preserve"> торгов</w:t>
      </w:r>
      <w:r w:rsidRPr="00DD72BD">
        <w:rPr>
          <w:color w:val="000000"/>
          <w:spacing w:val="-3"/>
          <w:sz w:val="24"/>
          <w:szCs w:val="24"/>
        </w:rPr>
        <w:t xml:space="preserve"> и дальнейшего отказа (уклонения) с его стороны от подписания договора купли-продажи.</w:t>
      </w:r>
    </w:p>
    <w:p w:rsid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lastRenderedPageBreak/>
        <w:t>- признани</w:t>
      </w:r>
      <w:r w:rsidR="00636E4F">
        <w:rPr>
          <w:color w:val="000000"/>
          <w:spacing w:val="-3"/>
          <w:sz w:val="24"/>
          <w:szCs w:val="24"/>
        </w:rPr>
        <w:t>я</w:t>
      </w:r>
      <w:r w:rsidRPr="00DD72BD">
        <w:rPr>
          <w:color w:val="000000"/>
          <w:spacing w:val="-3"/>
          <w:sz w:val="24"/>
          <w:szCs w:val="24"/>
        </w:rPr>
        <w:t xml:space="preserve"> Претендента победителем </w:t>
      </w:r>
      <w:r w:rsidR="008A074B">
        <w:rPr>
          <w:color w:val="000000"/>
          <w:spacing w:val="-3"/>
          <w:sz w:val="24"/>
          <w:szCs w:val="24"/>
        </w:rPr>
        <w:t>торгов</w:t>
      </w:r>
      <w:r w:rsidRPr="00DD72BD">
        <w:rPr>
          <w:color w:val="000000"/>
          <w:spacing w:val="-3"/>
          <w:sz w:val="24"/>
          <w:szCs w:val="24"/>
        </w:rPr>
        <w:t xml:space="preserve"> и дальнейшей неоплаты им окончательной цены ло</w:t>
      </w:r>
      <w:r w:rsidR="00025B48">
        <w:rPr>
          <w:color w:val="000000"/>
          <w:spacing w:val="-3"/>
          <w:sz w:val="24"/>
          <w:szCs w:val="24"/>
        </w:rPr>
        <w:t xml:space="preserve">та в течение 30 (тридцати) дней, </w:t>
      </w:r>
      <w:r w:rsidRPr="00DD72BD">
        <w:rPr>
          <w:color w:val="000000"/>
          <w:spacing w:val="-3"/>
          <w:sz w:val="24"/>
          <w:szCs w:val="24"/>
        </w:rPr>
        <w:t>с даты подписания Договора;</w:t>
      </w:r>
    </w:p>
    <w:p w:rsidR="00636E4F" w:rsidRPr="00DD72BD" w:rsidRDefault="00636E4F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36E4F">
        <w:rPr>
          <w:color w:val="000000"/>
          <w:spacing w:val="-3"/>
          <w:sz w:val="24"/>
          <w:szCs w:val="24"/>
        </w:rPr>
        <w:t>- признания Претендента единственным участником и дальнейшего отказа (уклонения) с его стороны от подписания договора купли – продажи.</w:t>
      </w:r>
    </w:p>
    <w:p w:rsid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- заключения договора купли-продажи, как с единственным участником в соответствии с п.17 ст. 110 ФЗ «О несостоятельности (банкротстве)» №127-ФЗ и дальнейшей неоплаты им окончательной цены лота в течени</w:t>
      </w:r>
      <w:r w:rsidR="00025B48">
        <w:rPr>
          <w:color w:val="000000"/>
          <w:spacing w:val="-3"/>
          <w:sz w:val="24"/>
          <w:szCs w:val="24"/>
        </w:rPr>
        <w:t xml:space="preserve">е 30 (тридцати) дней, </w:t>
      </w:r>
      <w:r w:rsidRPr="00DD72BD">
        <w:rPr>
          <w:color w:val="000000"/>
          <w:spacing w:val="-3"/>
          <w:sz w:val="24"/>
          <w:szCs w:val="24"/>
        </w:rPr>
        <w:t>с даты подписания Договора.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5.</w:t>
      </w:r>
      <w:r w:rsidRPr="00DD72BD">
        <w:rPr>
          <w:color w:val="000000"/>
          <w:spacing w:val="-3"/>
          <w:sz w:val="24"/>
          <w:szCs w:val="24"/>
        </w:rPr>
        <w:tab/>
        <w:t>Расчеты сторон по задатку определяются Правилами, информационным сообщением и положениями ст. 448 ГК РФ.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6.</w:t>
      </w:r>
      <w:r w:rsidRPr="00DD72BD">
        <w:rPr>
          <w:color w:val="000000"/>
          <w:spacing w:val="-3"/>
          <w:sz w:val="24"/>
          <w:szCs w:val="24"/>
        </w:rPr>
        <w:tab/>
        <w:t>По всем вопросам, не указанным в Договоре, стороны руководствуются законодательством РФ.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7.</w:t>
      </w:r>
      <w:r w:rsidRPr="00DD72BD">
        <w:rPr>
          <w:color w:val="000000"/>
          <w:spacing w:val="-3"/>
          <w:sz w:val="24"/>
          <w:szCs w:val="24"/>
        </w:rPr>
        <w:tab/>
        <w:t>В случае возникновения споров по Договору или в связи с ним они подлежат рассмотрению в арбитражном суде.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8.</w:t>
      </w:r>
      <w:r w:rsidRPr="00DD72BD">
        <w:rPr>
          <w:color w:val="000000"/>
          <w:spacing w:val="-3"/>
          <w:sz w:val="24"/>
          <w:szCs w:val="24"/>
        </w:rPr>
        <w:tab/>
        <w:t>Настоящий договор вступает в силу с момента его подписания и действует до полного исполнения сторонами своих обязательств.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9.</w:t>
      </w:r>
      <w:r w:rsidRPr="00DD72BD">
        <w:rPr>
          <w:color w:val="000000"/>
          <w:spacing w:val="-3"/>
          <w:sz w:val="24"/>
          <w:szCs w:val="24"/>
        </w:rPr>
        <w:tab/>
        <w:t>Настоящий договор составлен в двух экземплярах, имеющих одинаковую юридическую силу, по одному для каждой из сторон.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DD72BD" w:rsidRPr="000E3E6F" w:rsidRDefault="00DD72BD" w:rsidP="000E3E6F">
      <w:pPr>
        <w:shd w:val="clear" w:color="auto" w:fill="FFFFFF"/>
        <w:jc w:val="center"/>
        <w:rPr>
          <w:b/>
          <w:color w:val="000000"/>
          <w:spacing w:val="-3"/>
          <w:sz w:val="24"/>
          <w:szCs w:val="24"/>
        </w:rPr>
      </w:pPr>
      <w:r w:rsidRPr="000E3E6F">
        <w:rPr>
          <w:b/>
          <w:color w:val="000000"/>
          <w:spacing w:val="-3"/>
          <w:sz w:val="24"/>
          <w:szCs w:val="24"/>
        </w:rPr>
        <w:t>Адреса и реквизиты сторон: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C640FC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 xml:space="preserve">Организатор торгов:  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ИП Суворова С.С.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 xml:space="preserve">Ростовская область, г. Ростов-на-Дону, 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ул. 2-я Володарского, д.172/88, кв. 134.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ОГРНИП: 321619600060192; ИНН: 612504777025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Р/с №40802810852090080696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ЮГО-ЗАПАДНЫЙ БАНК ПАО СБЕРБАНК</w:t>
      </w:r>
    </w:p>
    <w:p w:rsidR="000E3E6F" w:rsidRPr="000E3E6F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К/с № 30101810600000000602</w:t>
      </w:r>
    </w:p>
    <w:p w:rsidR="00DD72BD" w:rsidRPr="00DD72BD" w:rsidRDefault="000E3E6F" w:rsidP="000E3E6F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E3E6F">
        <w:rPr>
          <w:color w:val="000000"/>
          <w:spacing w:val="-3"/>
          <w:sz w:val="24"/>
          <w:szCs w:val="24"/>
        </w:rPr>
        <w:t>БИК 046015602</w:t>
      </w:r>
    </w:p>
    <w:p w:rsidR="00472436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DD72BD" w:rsidRPr="00472436" w:rsidRDefault="00DD72BD" w:rsidP="00DD72BD">
      <w:pPr>
        <w:shd w:val="clear" w:color="auto" w:fill="FFFFFF"/>
        <w:jc w:val="both"/>
        <w:rPr>
          <w:b/>
          <w:color w:val="000000"/>
          <w:spacing w:val="-3"/>
          <w:sz w:val="24"/>
          <w:szCs w:val="24"/>
        </w:rPr>
      </w:pPr>
      <w:r w:rsidRPr="00472436">
        <w:rPr>
          <w:b/>
          <w:color w:val="000000"/>
          <w:spacing w:val="-3"/>
          <w:sz w:val="24"/>
          <w:szCs w:val="24"/>
        </w:rPr>
        <w:t xml:space="preserve">ИП Суворова С.С. </w:t>
      </w:r>
      <w:r w:rsidR="00472436" w:rsidRPr="00472436">
        <w:rPr>
          <w:b/>
          <w:color w:val="000000"/>
          <w:spacing w:val="-3"/>
          <w:sz w:val="24"/>
          <w:szCs w:val="24"/>
        </w:rPr>
        <w:t xml:space="preserve">                         </w:t>
      </w:r>
      <w:r w:rsidRPr="00472436">
        <w:rPr>
          <w:b/>
          <w:color w:val="000000"/>
          <w:spacing w:val="-3"/>
          <w:sz w:val="24"/>
          <w:szCs w:val="24"/>
        </w:rPr>
        <w:t>подписано ЭЦП</w:t>
      </w:r>
    </w:p>
    <w:p w:rsid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472436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472436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472436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472436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472436" w:rsidRPr="00DD72BD" w:rsidRDefault="00472436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826A4B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Претендент: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_________________________________________</w:t>
      </w:r>
      <w:r w:rsidR="00826A4B">
        <w:rPr>
          <w:color w:val="000000"/>
          <w:spacing w:val="-3"/>
          <w:sz w:val="24"/>
          <w:szCs w:val="24"/>
        </w:rPr>
        <w:t>__</w:t>
      </w:r>
    </w:p>
    <w:p w:rsidR="00DD72BD" w:rsidRP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DD72BD">
        <w:rPr>
          <w:color w:val="000000"/>
          <w:spacing w:val="-3"/>
          <w:sz w:val="24"/>
          <w:szCs w:val="24"/>
        </w:rPr>
        <w:t>___________________________________________</w:t>
      </w:r>
    </w:p>
    <w:p w:rsidR="00DD72BD" w:rsidRDefault="00826A4B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___________________________________________</w:t>
      </w:r>
    </w:p>
    <w:p w:rsidR="00826A4B" w:rsidRDefault="00826A4B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___________________________________________</w:t>
      </w:r>
    </w:p>
    <w:p w:rsidR="00826A4B" w:rsidRPr="00A446CA" w:rsidRDefault="00826A4B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___________________________________________</w:t>
      </w:r>
    </w:p>
    <w:p w:rsidR="00111E05" w:rsidRPr="000A06CC" w:rsidRDefault="00111E05" w:rsidP="008F7E0B">
      <w:pPr>
        <w:shd w:val="clear" w:color="auto" w:fill="FFFFFF"/>
        <w:ind w:left="-1276" w:right="-2427"/>
        <w:jc w:val="both"/>
      </w:pPr>
    </w:p>
    <w:sectPr w:rsidR="00111E05" w:rsidRPr="000A06CC" w:rsidSect="00025B48">
      <w:footerReference w:type="even" r:id="rId8"/>
      <w:footerReference w:type="default" r:id="rId9"/>
      <w:type w:val="continuous"/>
      <w:pgSz w:w="11909" w:h="16834"/>
      <w:pgMar w:top="709" w:right="569" w:bottom="1418" w:left="1418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4625" w:rsidRDefault="009C4625">
      <w:r>
        <w:separator/>
      </w:r>
    </w:p>
  </w:endnote>
  <w:endnote w:type="continuationSeparator" w:id="0">
    <w:p w:rsidR="009C4625" w:rsidRDefault="009C4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152B" w:rsidRDefault="00626492" w:rsidP="008A786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E2152B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2152B" w:rsidRDefault="00E2152B" w:rsidP="00083026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152B" w:rsidRDefault="00626492" w:rsidP="008A786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E2152B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C247A">
      <w:rPr>
        <w:rStyle w:val="a4"/>
        <w:noProof/>
      </w:rPr>
      <w:t>2</w:t>
    </w:r>
    <w:r>
      <w:rPr>
        <w:rStyle w:val="a4"/>
      </w:rPr>
      <w:fldChar w:fldCharType="end"/>
    </w:r>
  </w:p>
  <w:p w:rsidR="00E2152B" w:rsidRDefault="00E2152B" w:rsidP="0008302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4625" w:rsidRDefault="009C4625">
      <w:r>
        <w:separator/>
      </w:r>
    </w:p>
  </w:footnote>
  <w:footnote w:type="continuationSeparator" w:id="0">
    <w:p w:rsidR="009C4625" w:rsidRDefault="009C46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5192E42E"/>
    <w:lvl w:ilvl="0">
      <w:numFmt w:val="bullet"/>
      <w:lvlText w:val="*"/>
      <w:lvlJc w:val="left"/>
    </w:lvl>
  </w:abstractNum>
  <w:abstractNum w:abstractNumId="1" w15:restartNumberingAfterBreak="0">
    <w:nsid w:val="053915A7"/>
    <w:multiLevelType w:val="hybridMultilevel"/>
    <w:tmpl w:val="01325A9E"/>
    <w:lvl w:ilvl="0" w:tplc="713EC6EC">
      <w:start w:val="1"/>
      <w:numFmt w:val="decimal"/>
      <w:lvlText w:val="%1.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2" w15:restartNumberingAfterBreak="0">
    <w:nsid w:val="064A00FA"/>
    <w:multiLevelType w:val="singleLevel"/>
    <w:tmpl w:val="9A68EFD4"/>
    <w:lvl w:ilvl="0">
      <w:start w:val="8"/>
      <w:numFmt w:val="decimal"/>
      <w:lvlText w:val="%1."/>
      <w:legacy w:legacy="1" w:legacySpace="0" w:legacyIndent="15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47E14610"/>
    <w:multiLevelType w:val="hybridMultilevel"/>
    <w:tmpl w:val="28C0C9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0759A7"/>
    <w:multiLevelType w:val="singleLevel"/>
    <w:tmpl w:val="9A68EFD4"/>
    <w:lvl w:ilvl="0">
      <w:start w:val="11"/>
      <w:numFmt w:val="decimal"/>
      <w:lvlText w:val="%1."/>
      <w:legacy w:legacy="1" w:legacySpace="0" w:legacyIndent="17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6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  <w:lvlOverride w:ilvl="0">
      <w:startOverride w:val="8"/>
    </w:lvlOverride>
  </w:num>
  <w:num w:numId="3">
    <w:abstractNumId w:val="4"/>
    <w:lvlOverride w:ilvl="0">
      <w:startOverride w:val="11"/>
    </w:lvlOverride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5B31"/>
    <w:rsid w:val="0000162B"/>
    <w:rsid w:val="00007D00"/>
    <w:rsid w:val="000223B8"/>
    <w:rsid w:val="00025B48"/>
    <w:rsid w:val="00062D22"/>
    <w:rsid w:val="00083026"/>
    <w:rsid w:val="000868DB"/>
    <w:rsid w:val="000A06CC"/>
    <w:rsid w:val="000E0EFB"/>
    <w:rsid w:val="000E3E6F"/>
    <w:rsid w:val="000E5758"/>
    <w:rsid w:val="000F395A"/>
    <w:rsid w:val="000F75CB"/>
    <w:rsid w:val="00111E05"/>
    <w:rsid w:val="00161083"/>
    <w:rsid w:val="00180C1A"/>
    <w:rsid w:val="001C067F"/>
    <w:rsid w:val="001C23F2"/>
    <w:rsid w:val="001D5873"/>
    <w:rsid w:val="001F60AF"/>
    <w:rsid w:val="0020739A"/>
    <w:rsid w:val="00263A49"/>
    <w:rsid w:val="002673AD"/>
    <w:rsid w:val="002B278A"/>
    <w:rsid w:val="002C3DED"/>
    <w:rsid w:val="00313AE8"/>
    <w:rsid w:val="00355647"/>
    <w:rsid w:val="003709A0"/>
    <w:rsid w:val="00371130"/>
    <w:rsid w:val="003765AA"/>
    <w:rsid w:val="00383BDD"/>
    <w:rsid w:val="0038449E"/>
    <w:rsid w:val="003A0D5A"/>
    <w:rsid w:val="003A42F9"/>
    <w:rsid w:val="003A4B3D"/>
    <w:rsid w:val="003D3155"/>
    <w:rsid w:val="004049B0"/>
    <w:rsid w:val="00434D9E"/>
    <w:rsid w:val="00440B20"/>
    <w:rsid w:val="00472436"/>
    <w:rsid w:val="004A2A80"/>
    <w:rsid w:val="004B082F"/>
    <w:rsid w:val="004B0D89"/>
    <w:rsid w:val="004C247A"/>
    <w:rsid w:val="004D00E0"/>
    <w:rsid w:val="005167DC"/>
    <w:rsid w:val="00524C53"/>
    <w:rsid w:val="0052688A"/>
    <w:rsid w:val="00527876"/>
    <w:rsid w:val="005402A7"/>
    <w:rsid w:val="00577AC7"/>
    <w:rsid w:val="0059151A"/>
    <w:rsid w:val="005D23DA"/>
    <w:rsid w:val="005E6380"/>
    <w:rsid w:val="0060541C"/>
    <w:rsid w:val="00624A0F"/>
    <w:rsid w:val="00626492"/>
    <w:rsid w:val="00636E4F"/>
    <w:rsid w:val="00645AA9"/>
    <w:rsid w:val="00651477"/>
    <w:rsid w:val="00667D8E"/>
    <w:rsid w:val="00677F6C"/>
    <w:rsid w:val="006905A6"/>
    <w:rsid w:val="006964C8"/>
    <w:rsid w:val="006A3B26"/>
    <w:rsid w:val="006A5945"/>
    <w:rsid w:val="006B3068"/>
    <w:rsid w:val="006C0A88"/>
    <w:rsid w:val="006D3637"/>
    <w:rsid w:val="0072372E"/>
    <w:rsid w:val="00725F3F"/>
    <w:rsid w:val="00732713"/>
    <w:rsid w:val="00746B90"/>
    <w:rsid w:val="007558D6"/>
    <w:rsid w:val="00763673"/>
    <w:rsid w:val="007761E8"/>
    <w:rsid w:val="0078703A"/>
    <w:rsid w:val="0079571F"/>
    <w:rsid w:val="007B2902"/>
    <w:rsid w:val="008105A8"/>
    <w:rsid w:val="00812F62"/>
    <w:rsid w:val="00817F8D"/>
    <w:rsid w:val="00826A4B"/>
    <w:rsid w:val="00841A52"/>
    <w:rsid w:val="0085105F"/>
    <w:rsid w:val="008554C8"/>
    <w:rsid w:val="008674C7"/>
    <w:rsid w:val="00870379"/>
    <w:rsid w:val="00871A4C"/>
    <w:rsid w:val="00890E07"/>
    <w:rsid w:val="008A074B"/>
    <w:rsid w:val="008A786E"/>
    <w:rsid w:val="008D170F"/>
    <w:rsid w:val="008E7C88"/>
    <w:rsid w:val="008F7E0B"/>
    <w:rsid w:val="0092393C"/>
    <w:rsid w:val="009331DB"/>
    <w:rsid w:val="0093487F"/>
    <w:rsid w:val="009618EA"/>
    <w:rsid w:val="00976000"/>
    <w:rsid w:val="00983EDD"/>
    <w:rsid w:val="009A684C"/>
    <w:rsid w:val="009C4625"/>
    <w:rsid w:val="009D2D2D"/>
    <w:rsid w:val="009E0BA5"/>
    <w:rsid w:val="00A0025D"/>
    <w:rsid w:val="00A031FC"/>
    <w:rsid w:val="00A05950"/>
    <w:rsid w:val="00A16FBD"/>
    <w:rsid w:val="00A21127"/>
    <w:rsid w:val="00A21459"/>
    <w:rsid w:val="00A41529"/>
    <w:rsid w:val="00A446CA"/>
    <w:rsid w:val="00A50518"/>
    <w:rsid w:val="00A53407"/>
    <w:rsid w:val="00A600C2"/>
    <w:rsid w:val="00AB227D"/>
    <w:rsid w:val="00AF241E"/>
    <w:rsid w:val="00B15B6F"/>
    <w:rsid w:val="00BC0890"/>
    <w:rsid w:val="00BE3D07"/>
    <w:rsid w:val="00C06F64"/>
    <w:rsid w:val="00C1602C"/>
    <w:rsid w:val="00C17395"/>
    <w:rsid w:val="00C52A0D"/>
    <w:rsid w:val="00C5531F"/>
    <w:rsid w:val="00C56E9A"/>
    <w:rsid w:val="00C640FC"/>
    <w:rsid w:val="00CA0A69"/>
    <w:rsid w:val="00CA26A8"/>
    <w:rsid w:val="00CA4DBB"/>
    <w:rsid w:val="00CD540E"/>
    <w:rsid w:val="00CF1852"/>
    <w:rsid w:val="00D35BD0"/>
    <w:rsid w:val="00D43234"/>
    <w:rsid w:val="00D45B31"/>
    <w:rsid w:val="00D71AF7"/>
    <w:rsid w:val="00D8287E"/>
    <w:rsid w:val="00D82FFC"/>
    <w:rsid w:val="00D91A39"/>
    <w:rsid w:val="00D969B7"/>
    <w:rsid w:val="00DA67E5"/>
    <w:rsid w:val="00DB579E"/>
    <w:rsid w:val="00DC4FCD"/>
    <w:rsid w:val="00DD72BD"/>
    <w:rsid w:val="00DE0206"/>
    <w:rsid w:val="00DE24D1"/>
    <w:rsid w:val="00DF53DF"/>
    <w:rsid w:val="00E16917"/>
    <w:rsid w:val="00E2152B"/>
    <w:rsid w:val="00E31936"/>
    <w:rsid w:val="00E337C7"/>
    <w:rsid w:val="00E3742A"/>
    <w:rsid w:val="00E61202"/>
    <w:rsid w:val="00E6615A"/>
    <w:rsid w:val="00E85D47"/>
    <w:rsid w:val="00EA2721"/>
    <w:rsid w:val="00ED15B3"/>
    <w:rsid w:val="00ED44E2"/>
    <w:rsid w:val="00ED53EE"/>
    <w:rsid w:val="00ED66FE"/>
    <w:rsid w:val="00EF764E"/>
    <w:rsid w:val="00F05F31"/>
    <w:rsid w:val="00F13CEA"/>
    <w:rsid w:val="00F60B63"/>
    <w:rsid w:val="00F63D65"/>
    <w:rsid w:val="00FA2E64"/>
    <w:rsid w:val="00FA5A92"/>
    <w:rsid w:val="00FD44DA"/>
    <w:rsid w:val="00FD5CCF"/>
    <w:rsid w:val="00FF2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678D4BA3-34F6-4B77-8826-C38DE8185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DED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8302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83026"/>
  </w:style>
  <w:style w:type="character" w:styleId="a5">
    <w:name w:val="Hyperlink"/>
    <w:basedOn w:val="a0"/>
    <w:rsid w:val="002B278A"/>
    <w:rPr>
      <w:strike w:val="0"/>
      <w:dstrike w:val="0"/>
      <w:color w:val="006697"/>
      <w:u w:val="none"/>
      <w:effect w:val="none"/>
    </w:rPr>
  </w:style>
  <w:style w:type="paragraph" w:styleId="a6">
    <w:name w:val="List Paragraph"/>
    <w:basedOn w:val="a"/>
    <w:uiPriority w:val="34"/>
    <w:qFormat/>
    <w:rsid w:val="00C1602C"/>
    <w:pPr>
      <w:ind w:left="720"/>
      <w:contextualSpacing/>
    </w:pPr>
  </w:style>
  <w:style w:type="paragraph" w:styleId="a7">
    <w:name w:val="Normal (Web)"/>
    <w:basedOn w:val="a"/>
    <w:rsid w:val="00F05F3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Normal1">
    <w:name w:val="Normal1"/>
    <w:uiPriority w:val="99"/>
    <w:rsid w:val="00CA0A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3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ankrot.fedresurs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 ДОГОВОРА О ЗАДАТКЕ</vt:lpstr>
    </vt:vector>
  </TitlesOfParts>
  <Company>2</Company>
  <LinksUpToDate>false</LinksUpToDate>
  <CharactersWithSpaces>5493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 ДОГОВОРА О ЗАДАТКЕ</dc:title>
  <dc:creator>1</dc:creator>
  <cp:lastModifiedBy>ASUS_10</cp:lastModifiedBy>
  <cp:revision>39</cp:revision>
  <cp:lastPrinted>2011-06-23T07:42:00Z</cp:lastPrinted>
  <dcterms:created xsi:type="dcterms:W3CDTF">2019-04-15T13:00:00Z</dcterms:created>
  <dcterms:modified xsi:type="dcterms:W3CDTF">2025-12-25T09:53:00Z</dcterms:modified>
</cp:coreProperties>
</file>