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837FB">
        <w:rPr>
          <w:rFonts w:ascii="Times New Roman" w:hAnsi="Times New Roman" w:cs="Times New Roman"/>
          <w:sz w:val="24"/>
          <w:szCs w:val="24"/>
        </w:rPr>
        <w:t>КУПЛИ-ПРОДАЖИ</w:t>
      </w:r>
      <w:r w:rsidRPr="00F53833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3833">
        <w:rPr>
          <w:rFonts w:ascii="Times New Roman" w:hAnsi="Times New Roman" w:cs="Times New Roman"/>
          <w:sz w:val="24"/>
          <w:szCs w:val="24"/>
        </w:rPr>
        <w:t xml:space="preserve">  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__ ___________ 20_ г.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Default="00B827D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Общество</w:t>
      </w:r>
      <w:r w:rsidRPr="00B827DA">
        <w:rPr>
          <w:rFonts w:ascii="Times New Roman" w:hAnsi="Times New Roman" w:cs="Times New Roman"/>
          <w:bCs/>
          <w:sz w:val="24"/>
          <w:szCs w:val="24"/>
        </w:rPr>
        <w:t xml:space="preserve"> с огран</w:t>
      </w:r>
      <w:r>
        <w:rPr>
          <w:rFonts w:ascii="Times New Roman" w:hAnsi="Times New Roman" w:cs="Times New Roman"/>
          <w:bCs/>
          <w:sz w:val="24"/>
          <w:szCs w:val="24"/>
        </w:rPr>
        <w:t>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Вакоби</w:t>
      </w:r>
      <w:proofErr w:type="spellEnd"/>
      <w:r w:rsidRPr="00B827DA">
        <w:rPr>
          <w:rFonts w:ascii="Times New Roman" w:hAnsi="Times New Roman" w:cs="Times New Roman"/>
          <w:bCs/>
          <w:sz w:val="24"/>
          <w:szCs w:val="24"/>
        </w:rPr>
        <w:t>»</w:t>
      </w:r>
      <w:r w:rsidR="00FB425C" w:rsidRPr="00F628B7">
        <w:rPr>
          <w:rFonts w:ascii="Times New Roman" w:hAnsi="Times New Roman" w:cs="Times New Roman"/>
          <w:sz w:val="24"/>
          <w:szCs w:val="24"/>
        </w:rPr>
        <w:t xml:space="preserve">, </w:t>
      </w:r>
      <w:r w:rsidR="00FB425C">
        <w:rPr>
          <w:rFonts w:ascii="Times New Roman" w:hAnsi="Times New Roman" w:cs="Times New Roman"/>
          <w:sz w:val="24"/>
          <w:szCs w:val="24"/>
        </w:rPr>
        <w:t>в лице к</w:t>
      </w:r>
      <w:r w:rsidR="00FB425C" w:rsidRPr="00F628B7">
        <w:rPr>
          <w:rFonts w:ascii="Times New Roman" w:hAnsi="Times New Roman" w:cs="Times New Roman"/>
          <w:sz w:val="24"/>
          <w:szCs w:val="24"/>
        </w:rPr>
        <w:t xml:space="preserve">онкурсного управляющего </w:t>
      </w:r>
      <w:proofErr w:type="spellStart"/>
      <w:r w:rsidR="00FB425C">
        <w:rPr>
          <w:rFonts w:ascii="Times New Roman" w:hAnsi="Times New Roman" w:cs="Times New Roman"/>
          <w:sz w:val="24"/>
          <w:szCs w:val="24"/>
        </w:rPr>
        <w:t>Бугримовой</w:t>
      </w:r>
      <w:proofErr w:type="spellEnd"/>
      <w:r w:rsidR="00FB425C">
        <w:rPr>
          <w:rFonts w:ascii="Times New Roman" w:hAnsi="Times New Roman" w:cs="Times New Roman"/>
          <w:sz w:val="24"/>
          <w:szCs w:val="24"/>
        </w:rPr>
        <w:t xml:space="preserve"> Ирины Леонидовны, действующего на основании </w:t>
      </w:r>
      <w:r w:rsidRPr="00B827DA">
        <w:rPr>
          <w:rFonts w:ascii="Times New Roman" w:hAnsi="Times New Roman" w:cs="Times New Roman"/>
          <w:sz w:val="24"/>
          <w:szCs w:val="24"/>
        </w:rPr>
        <w:t>Ре</w:t>
      </w:r>
      <w:r w:rsidRPr="00B827DA">
        <w:rPr>
          <w:rFonts w:ascii="Times New Roman" w:hAnsi="Times New Roman" w:cs="Times New Roman"/>
          <w:sz w:val="24"/>
          <w:szCs w:val="24"/>
        </w:rPr>
        <w:t>шения</w:t>
      </w:r>
      <w:r w:rsidRPr="00B827DA">
        <w:rPr>
          <w:rFonts w:ascii="Times New Roman" w:hAnsi="Times New Roman" w:cs="Times New Roman"/>
          <w:sz w:val="24"/>
          <w:szCs w:val="24"/>
        </w:rPr>
        <w:t xml:space="preserve"> Арбитражного суда Республики Саха (Якутия) от 31.07.2015 по делу № А58-7910/2014</w:t>
      </w:r>
      <w:r w:rsidR="00FB425C" w:rsidRPr="00B827DA">
        <w:rPr>
          <w:rFonts w:ascii="Times New Roman" w:hAnsi="Times New Roman" w:cs="Times New Roman"/>
          <w:sz w:val="24"/>
          <w:szCs w:val="24"/>
        </w:rPr>
        <w:t>,</w:t>
      </w:r>
      <w:r w:rsidR="00FB425C">
        <w:rPr>
          <w:rFonts w:ascii="Times New Roman" w:hAnsi="Times New Roman" w:cs="Times New Roman"/>
          <w:sz w:val="24"/>
          <w:szCs w:val="24"/>
        </w:rPr>
        <w:t xml:space="preserve"> </w:t>
      </w:r>
      <w:r w:rsidR="00FB425C" w:rsidRPr="00F628B7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 "П</w:t>
      </w:r>
      <w:r w:rsidR="00FB425C">
        <w:rPr>
          <w:rFonts w:ascii="Times New Roman" w:hAnsi="Times New Roman" w:cs="Times New Roman"/>
          <w:sz w:val="24"/>
          <w:szCs w:val="24"/>
        </w:rPr>
        <w:t xml:space="preserve">родавец» 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с </w:t>
      </w:r>
      <w:r w:rsidR="00FB425C">
        <w:rPr>
          <w:rFonts w:ascii="Times New Roman" w:hAnsi="Times New Roman" w:cs="Times New Roman"/>
          <w:sz w:val="24"/>
          <w:szCs w:val="24"/>
        </w:rPr>
        <w:t>одной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FB425C">
        <w:rPr>
          <w:rFonts w:ascii="Times New Roman" w:hAnsi="Times New Roman" w:cs="Times New Roman"/>
          <w:sz w:val="24"/>
          <w:szCs w:val="24"/>
        </w:rPr>
        <w:t xml:space="preserve">и ________________________________________, в лице ___________________________________, действующий на основании ______________________________________________, </w:t>
      </w:r>
      <w:r w:rsidR="00322046" w:rsidRPr="00F5383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E1B90" w:rsidRPr="00F53833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 Федерального закона «О несостоятельности (банкротстве)» №127-ФЗ, заключили настоящий Договор о нижеследующем.</w:t>
      </w:r>
    </w:p>
    <w:p w:rsidR="00052558" w:rsidRPr="00F53833" w:rsidRDefault="00052558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558" w:rsidRDefault="00322046" w:rsidP="0005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1. Предмет Договора</w:t>
      </w:r>
      <w:bookmarkStart w:id="0" w:name="Par17"/>
      <w:bookmarkEnd w:id="0"/>
    </w:p>
    <w:p w:rsidR="00052558" w:rsidRDefault="00052558" w:rsidP="0005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389C" w:rsidRDefault="00572969" w:rsidP="00572969">
      <w:pPr>
        <w:pStyle w:val="a3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1.1.</w:t>
      </w:r>
      <w:r w:rsidR="0020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52558" w:rsidRPr="0020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обязуется передать в собственность Покупателя, а Покупатель обязуется оплатить и в соответствии с условиями настоящего Договора принять </w:t>
      </w:r>
      <w:r w:rsidR="00A336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следующий</w:t>
      </w:r>
      <w:r w:rsidR="00DA23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36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 продажи</w:t>
      </w:r>
      <w:r w:rsidR="00DA23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«Объекты»): </w:t>
      </w:r>
      <w:r w:rsidR="00A336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___________________________________________________.</w:t>
      </w:r>
    </w:p>
    <w:p w:rsidR="00696F9C" w:rsidRPr="00DA237A" w:rsidRDefault="00696F9C" w:rsidP="00572969">
      <w:pPr>
        <w:pStyle w:val="a3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F4CE6">
        <w:rPr>
          <w:rFonts w:ascii="Times New Roman" w:hAnsi="Times New Roman"/>
        </w:rPr>
        <w:t>Настоящее право требования подтверждено</w:t>
      </w:r>
      <w:r>
        <w:rPr>
          <w:rFonts w:ascii="Times New Roman" w:hAnsi="Times New Roman"/>
        </w:rPr>
        <w:t>___________________________________________.</w:t>
      </w:r>
    </w:p>
    <w:p w:rsidR="00052558" w:rsidRPr="00696F9C" w:rsidRDefault="0013639F" w:rsidP="00696F9C">
      <w:pPr>
        <w:pStyle w:val="a3"/>
        <w:tabs>
          <w:tab w:val="left" w:pos="0"/>
        </w:tabs>
        <w:spacing w:after="304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20389C"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0389C"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52558"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Объекты продаются на основании Федерального закона «О несостоятельности (ба</w:t>
      </w:r>
      <w:r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052558" w:rsidRPr="00696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кротстве)» от 26 октября 2002 года №127-ФЗ.</w:t>
      </w:r>
    </w:p>
    <w:p w:rsidR="00322046" w:rsidRPr="00F53833" w:rsidRDefault="00322046" w:rsidP="0005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9ED" w:rsidRPr="00696F9C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6F9C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F369ED" w:rsidRPr="00696F9C">
        <w:rPr>
          <w:rFonts w:ascii="Times New Roman" w:hAnsi="Times New Roman" w:cs="Times New Roman"/>
          <w:sz w:val="24"/>
          <w:szCs w:val="24"/>
        </w:rPr>
        <w:t>Цена и порядок расчетов</w:t>
      </w:r>
      <w:r w:rsidR="0005613D" w:rsidRPr="00696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13D" w:rsidRPr="00696F9C" w:rsidRDefault="0005613D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17D" w:rsidRPr="00696F9C" w:rsidRDefault="0037017D" w:rsidP="0005613D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before="0"/>
        <w:ind w:left="0" w:right="20" w:firstLine="0"/>
        <w:rPr>
          <w:sz w:val="24"/>
          <w:szCs w:val="24"/>
        </w:rPr>
      </w:pPr>
      <w:r w:rsidRPr="00696F9C">
        <w:rPr>
          <w:color w:val="000000"/>
          <w:sz w:val="24"/>
          <w:szCs w:val="24"/>
          <w:lang w:eastAsia="ru-RU" w:bidi="ru-RU"/>
        </w:rPr>
        <w:t xml:space="preserve">Цена продажи Объектов определена на торгах, проведенных на электронной площадке </w:t>
      </w:r>
      <w:r w:rsidR="0046104A" w:rsidRPr="00696F9C">
        <w:rPr>
          <w:sz w:val="24"/>
          <w:szCs w:val="24"/>
        </w:rPr>
        <w:t>ЭТП «</w:t>
      </w:r>
      <w:proofErr w:type="spellStart"/>
      <w:r w:rsidR="0046104A" w:rsidRPr="00696F9C">
        <w:rPr>
          <w:sz w:val="24"/>
          <w:szCs w:val="24"/>
        </w:rPr>
        <w:t>Ютендер</w:t>
      </w:r>
      <w:proofErr w:type="spellEnd"/>
      <w:r w:rsidR="0046104A" w:rsidRPr="00696F9C">
        <w:rPr>
          <w:sz w:val="24"/>
          <w:szCs w:val="24"/>
        </w:rPr>
        <w:t>» (</w:t>
      </w:r>
      <w:hyperlink r:id="rId5" w:history="1">
        <w:r w:rsidR="0046104A" w:rsidRPr="00696F9C">
          <w:rPr>
            <w:sz w:val="24"/>
            <w:szCs w:val="24"/>
          </w:rPr>
          <w:t>http://utender.ru/</w:t>
        </w:r>
      </w:hyperlink>
      <w:r w:rsidR="0046104A" w:rsidRPr="00696F9C">
        <w:rPr>
          <w:sz w:val="24"/>
          <w:szCs w:val="24"/>
        </w:rPr>
        <w:t>)</w:t>
      </w:r>
      <w:r w:rsidRPr="00696F9C">
        <w:rPr>
          <w:color w:val="000000"/>
          <w:sz w:val="24"/>
          <w:szCs w:val="24"/>
          <w:lang w:bidi="en-US"/>
        </w:rPr>
        <w:t xml:space="preserve"> </w:t>
      </w:r>
      <w:r w:rsidRPr="00696F9C">
        <w:rPr>
          <w:color w:val="000000"/>
          <w:sz w:val="24"/>
          <w:szCs w:val="24"/>
          <w:lang w:eastAsia="ru-RU" w:bidi="ru-RU"/>
        </w:rPr>
        <w:t>в сети «Интернет»,</w:t>
      </w:r>
      <w:r w:rsidR="0046104A" w:rsidRPr="00696F9C">
        <w:rPr>
          <w:color w:val="000000"/>
          <w:sz w:val="24"/>
          <w:szCs w:val="24"/>
          <w:lang w:eastAsia="ru-RU" w:bidi="ru-RU"/>
        </w:rPr>
        <w:t xml:space="preserve"> состоявшихся «__» __________20__г.</w:t>
      </w:r>
      <w:r w:rsidRPr="00696F9C">
        <w:rPr>
          <w:color w:val="000000"/>
          <w:sz w:val="24"/>
          <w:szCs w:val="24"/>
          <w:lang w:eastAsia="ru-RU" w:bidi="ru-RU"/>
        </w:rPr>
        <w:t xml:space="preserve"> на основании предложения Покупателя о цене имущества и составляет </w:t>
      </w:r>
      <w:r w:rsidR="0046104A" w:rsidRPr="00696F9C">
        <w:rPr>
          <w:rStyle w:val="0pt"/>
          <w:sz w:val="24"/>
          <w:szCs w:val="24"/>
        </w:rPr>
        <w:t>__________</w:t>
      </w:r>
      <w:r w:rsidR="0005613D" w:rsidRPr="00696F9C">
        <w:rPr>
          <w:rStyle w:val="0pt"/>
          <w:sz w:val="24"/>
          <w:szCs w:val="24"/>
        </w:rPr>
        <w:t xml:space="preserve"> </w:t>
      </w:r>
      <w:r w:rsidR="0046104A" w:rsidRPr="00696F9C">
        <w:rPr>
          <w:rStyle w:val="0pt"/>
          <w:sz w:val="24"/>
          <w:szCs w:val="24"/>
        </w:rPr>
        <w:t>(</w:t>
      </w:r>
      <w:r w:rsidR="0005613D" w:rsidRPr="00696F9C">
        <w:rPr>
          <w:rStyle w:val="0pt"/>
          <w:sz w:val="24"/>
          <w:szCs w:val="24"/>
        </w:rPr>
        <w:t xml:space="preserve">____________________________________________) </w:t>
      </w:r>
      <w:r w:rsidR="0005613D" w:rsidRPr="00696F9C">
        <w:rPr>
          <w:rStyle w:val="0pt"/>
          <w:b w:val="0"/>
          <w:sz w:val="24"/>
          <w:szCs w:val="24"/>
        </w:rPr>
        <w:t>рублей</w:t>
      </w:r>
      <w:r w:rsidR="0005613D" w:rsidRPr="00696F9C">
        <w:rPr>
          <w:rStyle w:val="0pt"/>
          <w:sz w:val="24"/>
          <w:szCs w:val="24"/>
        </w:rPr>
        <w:t xml:space="preserve">. </w:t>
      </w:r>
      <w:r w:rsidR="0046104A" w:rsidRPr="00696F9C">
        <w:rPr>
          <w:rStyle w:val="0pt"/>
          <w:sz w:val="24"/>
          <w:szCs w:val="24"/>
        </w:rPr>
        <w:t xml:space="preserve">                                 </w:t>
      </w:r>
    </w:p>
    <w:p w:rsidR="0037017D" w:rsidRPr="00696F9C" w:rsidRDefault="0037017D" w:rsidP="0005613D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before="0"/>
        <w:ind w:left="0" w:right="20" w:firstLine="0"/>
        <w:rPr>
          <w:sz w:val="24"/>
          <w:szCs w:val="24"/>
        </w:rPr>
      </w:pPr>
      <w:r w:rsidRPr="00696F9C">
        <w:rPr>
          <w:color w:val="000000"/>
          <w:sz w:val="24"/>
          <w:szCs w:val="24"/>
          <w:lang w:eastAsia="ru-RU" w:bidi="ru-RU"/>
        </w:rPr>
        <w:t xml:space="preserve">Задаток в сумме </w:t>
      </w:r>
      <w:r w:rsidR="00696F9C">
        <w:rPr>
          <w:color w:val="000000"/>
          <w:sz w:val="24"/>
          <w:szCs w:val="24"/>
          <w:lang w:eastAsia="ru-RU" w:bidi="ru-RU"/>
        </w:rPr>
        <w:t>________</w:t>
      </w:r>
      <w:r w:rsidRPr="00696F9C">
        <w:rPr>
          <w:color w:val="000000"/>
          <w:sz w:val="24"/>
          <w:szCs w:val="24"/>
          <w:lang w:eastAsia="ru-RU" w:bidi="ru-RU"/>
        </w:rPr>
        <w:t xml:space="preserve"> (</w:t>
      </w:r>
      <w:r w:rsidR="00696F9C">
        <w:rPr>
          <w:color w:val="000000"/>
          <w:sz w:val="24"/>
          <w:szCs w:val="24"/>
          <w:lang w:eastAsia="ru-RU" w:bidi="ru-RU"/>
        </w:rPr>
        <w:t>_____________</w:t>
      </w:r>
      <w:r w:rsidRPr="00696F9C">
        <w:rPr>
          <w:color w:val="000000"/>
          <w:sz w:val="24"/>
          <w:szCs w:val="24"/>
          <w:lang w:eastAsia="ru-RU" w:bidi="ru-RU"/>
        </w:rPr>
        <w:t>) рублей 00 копеек, перечисленный Покупателем, засчитывается в счет оплаты стоимости Объектов, указанной в пункте 2.1 настоящего Договора.</w:t>
      </w:r>
    </w:p>
    <w:p w:rsidR="0037017D" w:rsidRPr="00696F9C" w:rsidRDefault="0037017D" w:rsidP="0005613D">
      <w:pPr>
        <w:pStyle w:val="20"/>
        <w:numPr>
          <w:ilvl w:val="1"/>
          <w:numId w:val="8"/>
        </w:numPr>
        <w:shd w:val="clear" w:color="auto" w:fill="auto"/>
        <w:tabs>
          <w:tab w:val="left" w:pos="606"/>
        </w:tabs>
        <w:spacing w:after="0"/>
        <w:ind w:left="0" w:right="20" w:firstLine="0"/>
        <w:jc w:val="both"/>
        <w:rPr>
          <w:sz w:val="24"/>
          <w:szCs w:val="24"/>
        </w:rPr>
      </w:pPr>
      <w:r w:rsidRPr="00696F9C">
        <w:rPr>
          <w:rStyle w:val="20pt"/>
          <w:sz w:val="24"/>
          <w:szCs w:val="24"/>
        </w:rPr>
        <w:t>Подлежащая оплате оставшаяся часть стоимости Объектов составляет</w:t>
      </w:r>
      <w:r w:rsidR="0005613D" w:rsidRPr="00696F9C">
        <w:rPr>
          <w:rStyle w:val="20pt"/>
          <w:sz w:val="24"/>
          <w:szCs w:val="24"/>
        </w:rPr>
        <w:t xml:space="preserve"> </w:t>
      </w:r>
      <w:r w:rsidR="0005613D" w:rsidRPr="00696F9C">
        <w:rPr>
          <w:rStyle w:val="0pt"/>
          <w:sz w:val="24"/>
          <w:szCs w:val="24"/>
        </w:rPr>
        <w:t xml:space="preserve">__________ (_____________________________________________________) рублей.                                  </w:t>
      </w:r>
      <w:r w:rsidRPr="00696F9C">
        <w:rPr>
          <w:rStyle w:val="20pt"/>
          <w:sz w:val="24"/>
          <w:szCs w:val="24"/>
        </w:rPr>
        <w:t xml:space="preserve"> </w:t>
      </w:r>
    </w:p>
    <w:p w:rsidR="0037017D" w:rsidRPr="00696F9C" w:rsidRDefault="0037017D" w:rsidP="0005613D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before="0"/>
        <w:ind w:left="0" w:right="20" w:firstLine="0"/>
        <w:rPr>
          <w:sz w:val="24"/>
          <w:szCs w:val="24"/>
        </w:rPr>
      </w:pPr>
      <w:r w:rsidRPr="00696F9C">
        <w:rPr>
          <w:color w:val="000000"/>
          <w:sz w:val="24"/>
          <w:szCs w:val="24"/>
          <w:lang w:eastAsia="ru-RU" w:bidi="ru-RU"/>
        </w:rPr>
        <w:t>Оплата Покупателем производится не позднее, чем в течение 30 (тридцать) дней с даты подписания настоящего Договора путем перечисления на расчетный счет Продавца, указанной в пункте 2.3 Договора суммы денежных средств, по реквизитам, указанным в настоящем Договоре.</w:t>
      </w:r>
    </w:p>
    <w:p w:rsidR="0037017D" w:rsidRPr="00696F9C" w:rsidRDefault="0037017D" w:rsidP="0005613D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before="0"/>
        <w:ind w:left="0" w:right="20" w:firstLine="0"/>
        <w:rPr>
          <w:sz w:val="24"/>
          <w:szCs w:val="24"/>
        </w:rPr>
      </w:pPr>
      <w:r w:rsidRPr="00696F9C">
        <w:rPr>
          <w:color w:val="000000"/>
          <w:sz w:val="24"/>
          <w:szCs w:val="24"/>
          <w:lang w:eastAsia="ru-RU" w:bidi="ru-RU"/>
        </w:rPr>
        <w:t>Покупатель считается полностью исполнившим свои обязательства перед Продавцом по оплате стоимости Объектов с момента зачисления указанной в пункт</w:t>
      </w:r>
      <w:r w:rsidR="00C3275E" w:rsidRPr="00696F9C">
        <w:rPr>
          <w:color w:val="000000"/>
          <w:sz w:val="24"/>
          <w:szCs w:val="24"/>
          <w:lang w:eastAsia="ru-RU" w:bidi="ru-RU"/>
        </w:rPr>
        <w:t>е</w:t>
      </w:r>
      <w:r w:rsidRPr="00696F9C">
        <w:rPr>
          <w:color w:val="000000"/>
          <w:sz w:val="24"/>
          <w:szCs w:val="24"/>
          <w:lang w:eastAsia="ru-RU" w:bidi="ru-RU"/>
        </w:rPr>
        <w:t xml:space="preserve"> 2.3 настоящего Договора денежной суммы на расчетный счет Продавца.</w:t>
      </w:r>
    </w:p>
    <w:p w:rsidR="0037017D" w:rsidRPr="00696F9C" w:rsidRDefault="0037017D" w:rsidP="00056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9ED" w:rsidRDefault="00F369ED" w:rsidP="00056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05613D" w:rsidP="00056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="00F369ED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322046" w:rsidRPr="00F53833" w:rsidRDefault="00322046" w:rsidP="0005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9ED" w:rsidRPr="00C3275E" w:rsidRDefault="0005613D" w:rsidP="0005613D">
      <w:pPr>
        <w:pStyle w:val="1"/>
        <w:shd w:val="clear" w:color="auto" w:fill="auto"/>
        <w:spacing w:before="0"/>
        <w:ind w:right="20" w:firstLine="0"/>
        <w:rPr>
          <w:sz w:val="24"/>
          <w:szCs w:val="24"/>
        </w:rPr>
      </w:pPr>
      <w:r w:rsidRPr="00C3275E">
        <w:rPr>
          <w:color w:val="000000"/>
          <w:sz w:val="24"/>
          <w:szCs w:val="24"/>
          <w:lang w:eastAsia="ru-RU" w:bidi="ru-RU"/>
        </w:rPr>
        <w:t>3</w:t>
      </w:r>
      <w:r w:rsidR="00C3275E" w:rsidRPr="00C3275E">
        <w:rPr>
          <w:color w:val="000000"/>
          <w:sz w:val="24"/>
          <w:szCs w:val="24"/>
          <w:lang w:eastAsia="ru-RU" w:bidi="ru-RU"/>
        </w:rPr>
        <w:t xml:space="preserve">.1. </w:t>
      </w:r>
      <w:r w:rsidR="00F369ED" w:rsidRPr="00C3275E">
        <w:rPr>
          <w:color w:val="000000"/>
          <w:sz w:val="24"/>
          <w:szCs w:val="24"/>
          <w:lang w:eastAsia="ru-RU" w:bidi="ru-RU"/>
        </w:rPr>
        <w:t xml:space="preserve">Продавец обязуется передать Покупателю Объекты в фактическое владение и пользование в течение </w:t>
      </w:r>
      <w:r w:rsidR="007532E3">
        <w:rPr>
          <w:color w:val="000000"/>
          <w:sz w:val="24"/>
          <w:szCs w:val="24"/>
          <w:lang w:eastAsia="ru-RU" w:bidi="ru-RU"/>
        </w:rPr>
        <w:t>5</w:t>
      </w:r>
      <w:r w:rsidR="00F369ED" w:rsidRPr="00C3275E">
        <w:rPr>
          <w:color w:val="000000"/>
          <w:sz w:val="24"/>
          <w:szCs w:val="24"/>
          <w:lang w:eastAsia="ru-RU" w:bidi="ru-RU"/>
        </w:rPr>
        <w:t xml:space="preserve"> (</w:t>
      </w:r>
      <w:r w:rsidR="007532E3">
        <w:rPr>
          <w:color w:val="000000"/>
          <w:sz w:val="24"/>
          <w:szCs w:val="24"/>
          <w:lang w:eastAsia="ru-RU" w:bidi="ru-RU"/>
        </w:rPr>
        <w:t>п</w:t>
      </w:r>
      <w:r w:rsidR="00C3275E" w:rsidRPr="00C3275E">
        <w:rPr>
          <w:color w:val="000000"/>
          <w:sz w:val="24"/>
          <w:szCs w:val="24"/>
          <w:lang w:eastAsia="ru-RU" w:bidi="ru-RU"/>
        </w:rPr>
        <w:t>яти</w:t>
      </w:r>
      <w:r w:rsidR="00F369ED" w:rsidRPr="00C3275E">
        <w:rPr>
          <w:color w:val="000000"/>
          <w:sz w:val="24"/>
          <w:szCs w:val="24"/>
          <w:lang w:eastAsia="ru-RU" w:bidi="ru-RU"/>
        </w:rPr>
        <w:t>) рабочих дней с момента исполнения Покупателем своих обязательств по оплате Объектов в полном объеме.</w:t>
      </w:r>
    </w:p>
    <w:p w:rsidR="00F369ED" w:rsidRPr="00C3275E" w:rsidRDefault="00C3275E" w:rsidP="00C3275E">
      <w:pPr>
        <w:pStyle w:val="1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3.2.</w:t>
      </w:r>
      <w:r w:rsidR="00F369ED" w:rsidRPr="00C3275E">
        <w:rPr>
          <w:color w:val="000000"/>
          <w:sz w:val="24"/>
          <w:szCs w:val="24"/>
          <w:lang w:eastAsia="ru-RU" w:bidi="ru-RU"/>
        </w:rPr>
        <w:t xml:space="preserve"> Продавец обязуется выполнить со своей стороны все необходимые действия и формальности, связанные с осуществлением государственной регистрации перехода права собственности на Объекты, в том числе представить документы на государственную регистрацию не позднее </w:t>
      </w:r>
      <w:r w:rsidR="007532E3">
        <w:rPr>
          <w:color w:val="000000"/>
          <w:sz w:val="24"/>
          <w:szCs w:val="24"/>
          <w:lang w:eastAsia="ru-RU" w:bidi="ru-RU"/>
        </w:rPr>
        <w:t>5</w:t>
      </w:r>
      <w:r w:rsidR="00F369ED" w:rsidRPr="00C3275E">
        <w:rPr>
          <w:color w:val="000000"/>
          <w:sz w:val="24"/>
          <w:szCs w:val="24"/>
          <w:lang w:eastAsia="ru-RU" w:bidi="ru-RU"/>
        </w:rPr>
        <w:t xml:space="preserve"> (</w:t>
      </w:r>
      <w:r w:rsidR="007532E3">
        <w:rPr>
          <w:color w:val="000000"/>
          <w:sz w:val="24"/>
          <w:szCs w:val="24"/>
          <w:lang w:eastAsia="ru-RU" w:bidi="ru-RU"/>
        </w:rPr>
        <w:t>п</w:t>
      </w:r>
      <w:r w:rsidRPr="00C3275E">
        <w:rPr>
          <w:color w:val="000000"/>
          <w:sz w:val="24"/>
          <w:szCs w:val="24"/>
          <w:lang w:eastAsia="ru-RU" w:bidi="ru-RU"/>
        </w:rPr>
        <w:t>яти</w:t>
      </w:r>
      <w:r w:rsidR="00F369ED" w:rsidRPr="00C3275E">
        <w:rPr>
          <w:color w:val="000000"/>
          <w:sz w:val="24"/>
          <w:szCs w:val="24"/>
          <w:lang w:eastAsia="ru-RU" w:bidi="ru-RU"/>
        </w:rPr>
        <w:t>) рабочих дней с момента оплаты Покупателем цены в соответствии с Разделом 2 Договора.</w:t>
      </w:r>
    </w:p>
    <w:p w:rsidR="00F369ED" w:rsidRPr="00C3275E" w:rsidRDefault="00F369ED" w:rsidP="00C3275E">
      <w:pPr>
        <w:pStyle w:val="1"/>
        <w:numPr>
          <w:ilvl w:val="1"/>
          <w:numId w:val="9"/>
        </w:numPr>
        <w:shd w:val="clear" w:color="auto" w:fill="auto"/>
        <w:tabs>
          <w:tab w:val="left" w:pos="621"/>
        </w:tabs>
        <w:spacing w:before="0"/>
        <w:ind w:left="0" w:right="20" w:firstLine="0"/>
        <w:rPr>
          <w:sz w:val="24"/>
          <w:szCs w:val="24"/>
        </w:rPr>
      </w:pPr>
      <w:r w:rsidRPr="00C3275E">
        <w:rPr>
          <w:color w:val="000000"/>
          <w:sz w:val="24"/>
          <w:szCs w:val="24"/>
          <w:lang w:eastAsia="ru-RU" w:bidi="ru-RU"/>
        </w:rPr>
        <w:t>Покупатель обязуется принять от Продавца Объекты и оплатить их цену в соответствии с разделом 2 Договора.</w:t>
      </w:r>
    </w:p>
    <w:p w:rsidR="00F369ED" w:rsidRPr="00C3275E" w:rsidRDefault="00F369ED" w:rsidP="00C3275E">
      <w:pPr>
        <w:pStyle w:val="1"/>
        <w:numPr>
          <w:ilvl w:val="1"/>
          <w:numId w:val="9"/>
        </w:numPr>
        <w:shd w:val="clear" w:color="auto" w:fill="auto"/>
        <w:spacing w:before="0" w:after="304"/>
        <w:ind w:left="0" w:right="20" w:firstLine="0"/>
        <w:rPr>
          <w:sz w:val="24"/>
          <w:szCs w:val="24"/>
        </w:rPr>
      </w:pPr>
      <w:r w:rsidRPr="00C3275E">
        <w:rPr>
          <w:color w:val="000000"/>
          <w:sz w:val="24"/>
          <w:szCs w:val="24"/>
          <w:lang w:eastAsia="ru-RU" w:bidi="ru-RU"/>
        </w:rPr>
        <w:t xml:space="preserve">Покупатель обязуется выполнить со своей стороны все необходимые действия </w:t>
      </w:r>
      <w:r w:rsidRPr="00C3275E">
        <w:rPr>
          <w:color w:val="000000"/>
          <w:sz w:val="24"/>
          <w:szCs w:val="24"/>
          <w:lang w:eastAsia="ru-RU" w:bidi="ru-RU"/>
        </w:rPr>
        <w:lastRenderedPageBreak/>
        <w:t>и формальности для осуществления государственной регистрации права собственности на Объекты.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F5383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275E">
        <w:rPr>
          <w:rFonts w:ascii="Times New Roman" w:hAnsi="Times New Roman" w:cs="Times New Roman"/>
          <w:sz w:val="24"/>
          <w:szCs w:val="24"/>
        </w:rPr>
        <w:t>4</w:t>
      </w:r>
      <w:r w:rsidRPr="00F53833">
        <w:rPr>
          <w:rFonts w:ascii="Times New Roman" w:hAnsi="Times New Roman" w:cs="Times New Roman"/>
          <w:sz w:val="24"/>
          <w:szCs w:val="24"/>
        </w:rPr>
        <w:t xml:space="preserve">. </w:t>
      </w:r>
      <w:r w:rsidR="00C3275E">
        <w:rPr>
          <w:rFonts w:ascii="Times New Roman" w:hAnsi="Times New Roman" w:cs="Times New Roman"/>
          <w:sz w:val="24"/>
          <w:szCs w:val="24"/>
        </w:rPr>
        <w:t>Переход права собственности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75E" w:rsidRDefault="00C3275E" w:rsidP="00C3275E">
      <w:pPr>
        <w:pStyle w:val="1"/>
        <w:shd w:val="clear" w:color="auto" w:fill="auto"/>
        <w:tabs>
          <w:tab w:val="left" w:pos="0"/>
        </w:tabs>
        <w:spacing w:before="0"/>
        <w:ind w:right="20" w:firstLine="0"/>
        <w:rPr>
          <w:color w:val="000000"/>
          <w:sz w:val="24"/>
          <w:szCs w:val="24"/>
          <w:lang w:eastAsia="ru-RU" w:bidi="ru-RU"/>
        </w:rPr>
      </w:pPr>
      <w:bookmarkStart w:id="2" w:name="Par47"/>
      <w:bookmarkEnd w:id="2"/>
      <w:r w:rsidRPr="00C3275E">
        <w:rPr>
          <w:sz w:val="24"/>
          <w:szCs w:val="24"/>
        </w:rPr>
        <w:t>4</w:t>
      </w:r>
      <w:r w:rsidR="00632DB6" w:rsidRPr="00C3275E">
        <w:rPr>
          <w:sz w:val="24"/>
          <w:szCs w:val="24"/>
        </w:rPr>
        <w:t xml:space="preserve">.1. </w:t>
      </w:r>
      <w:r w:rsidRPr="00C3275E">
        <w:rPr>
          <w:color w:val="000000"/>
          <w:sz w:val="24"/>
          <w:szCs w:val="24"/>
          <w:lang w:eastAsia="ru-RU" w:bidi="ru-RU"/>
        </w:rPr>
        <w:t>Передача Объектов Продавцом и их принятие Покупателем осуществляются по подписываемому Сторонами Акту приема-передачи.</w:t>
      </w:r>
    </w:p>
    <w:p w:rsidR="00C3275E" w:rsidRDefault="00C3275E" w:rsidP="00C3275E">
      <w:pPr>
        <w:pStyle w:val="1"/>
        <w:shd w:val="clear" w:color="auto" w:fill="auto"/>
        <w:tabs>
          <w:tab w:val="left" w:pos="0"/>
        </w:tabs>
        <w:spacing w:before="0"/>
        <w:ind w:right="20" w:firstLine="0"/>
      </w:pPr>
      <w:r>
        <w:rPr>
          <w:color w:val="000000"/>
          <w:sz w:val="24"/>
          <w:szCs w:val="24"/>
          <w:lang w:eastAsia="ru-RU" w:bidi="ru-RU"/>
        </w:rPr>
        <w:t>4.2</w:t>
      </w:r>
      <w:r w:rsidRPr="00C3275E">
        <w:rPr>
          <w:color w:val="000000"/>
          <w:sz w:val="24"/>
          <w:szCs w:val="24"/>
          <w:lang w:eastAsia="ru-RU" w:bidi="ru-RU"/>
        </w:rPr>
        <w:t>. Подача документов для государственной регистрации перехода права собственности на Объекты к Покупателю осуществляются после передачи Объектов Покупателю и исполнения Покупателем своих обязательств по оплате Объектов в полном объеме</w:t>
      </w:r>
      <w:r w:rsidR="007532E3">
        <w:rPr>
          <w:color w:val="000000"/>
          <w:sz w:val="24"/>
          <w:szCs w:val="24"/>
          <w:lang w:eastAsia="ru-RU" w:bidi="ru-RU"/>
        </w:rPr>
        <w:t xml:space="preserve"> в течение 5 (пяти) рабочих дней</w:t>
      </w:r>
      <w:r w:rsidRPr="00C3275E">
        <w:rPr>
          <w:color w:val="000000"/>
          <w:sz w:val="24"/>
          <w:szCs w:val="24"/>
          <w:lang w:eastAsia="ru-RU" w:bidi="ru-RU"/>
        </w:rPr>
        <w:t>.</w:t>
      </w:r>
    </w:p>
    <w:p w:rsidR="00C3275E" w:rsidRDefault="00C3275E" w:rsidP="00C3275E">
      <w:pPr>
        <w:pStyle w:val="1"/>
        <w:shd w:val="clear" w:color="auto" w:fill="auto"/>
        <w:tabs>
          <w:tab w:val="left" w:pos="0"/>
        </w:tabs>
        <w:spacing w:before="0"/>
        <w:ind w:right="20" w:firstLine="0"/>
        <w:rPr>
          <w:sz w:val="24"/>
          <w:szCs w:val="24"/>
        </w:rPr>
      </w:pPr>
    </w:p>
    <w:p w:rsidR="007532E3" w:rsidRDefault="007532E3" w:rsidP="007532E3">
      <w:pPr>
        <w:pStyle w:val="1"/>
        <w:shd w:val="clear" w:color="auto" w:fill="auto"/>
        <w:tabs>
          <w:tab w:val="left" w:pos="0"/>
        </w:tabs>
        <w:spacing w:before="0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5. Ответственность сторон.</w:t>
      </w:r>
    </w:p>
    <w:p w:rsidR="007532E3" w:rsidRDefault="007532E3" w:rsidP="007532E3">
      <w:pPr>
        <w:pStyle w:val="1"/>
        <w:shd w:val="clear" w:color="auto" w:fill="auto"/>
        <w:tabs>
          <w:tab w:val="left" w:pos="0"/>
        </w:tabs>
        <w:spacing w:before="0"/>
        <w:ind w:right="20" w:firstLine="0"/>
        <w:jc w:val="center"/>
        <w:rPr>
          <w:sz w:val="24"/>
          <w:szCs w:val="24"/>
        </w:rPr>
      </w:pP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5.1. </w:t>
      </w:r>
      <w:r w:rsidR="007532E3" w:rsidRPr="003C7515">
        <w:rPr>
          <w:rFonts w:ascii="Times New Roman" w:hAnsi="Times New Roman" w:cs="Times New Roman"/>
          <w:sz w:val="24"/>
          <w:szCs w:val="24"/>
          <w:lang w:eastAsia="ru-RU" w:bidi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52DC3" w:rsidRPr="003C7515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раво </w:t>
      </w:r>
      <w:r w:rsidR="00852DC3" w:rsidRPr="003C7515">
        <w:rPr>
          <w:rFonts w:ascii="Times New Roman" w:hAnsi="Times New Roman" w:cs="Times New Roman"/>
          <w:sz w:val="24"/>
          <w:szCs w:val="24"/>
        </w:rPr>
        <w:t>Продавца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в одностороннем порядке отказаться от исполнения договора купли-продажи в случае существенного нарушения покупателем условий договора; при этом существенным нарушением условий договора купли-продажи признаются:</w:t>
      </w:r>
    </w:p>
    <w:p w:rsidR="007532E3" w:rsidRPr="003C7515" w:rsidRDefault="00852DC3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515">
        <w:rPr>
          <w:rFonts w:ascii="Times New Roman" w:hAnsi="Times New Roman" w:cs="Times New Roman"/>
          <w:sz w:val="24"/>
          <w:szCs w:val="24"/>
        </w:rPr>
        <w:t>а)</w:t>
      </w:r>
      <w:r w:rsidR="007532E3" w:rsidRPr="003C7515">
        <w:rPr>
          <w:rFonts w:ascii="Times New Roman" w:hAnsi="Times New Roman" w:cs="Times New Roman"/>
          <w:sz w:val="24"/>
          <w:szCs w:val="24"/>
        </w:rPr>
        <w:t> просрочка уплаты цены имущества в случае, если такая просрочка составляет более десяти календарных дней и неуплаченная сумма составляет десять и более процентов от цены имущества;</w:t>
      </w:r>
    </w:p>
    <w:p w:rsidR="007532E3" w:rsidRPr="003C7515" w:rsidRDefault="00852DC3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515">
        <w:rPr>
          <w:rFonts w:ascii="Times New Roman" w:hAnsi="Times New Roman" w:cs="Times New Roman"/>
          <w:sz w:val="24"/>
          <w:szCs w:val="24"/>
        </w:rPr>
        <w:t>б)</w:t>
      </w:r>
      <w:r w:rsidR="007532E3" w:rsidRPr="003C7515">
        <w:rPr>
          <w:rFonts w:ascii="Times New Roman" w:hAnsi="Times New Roman" w:cs="Times New Roman"/>
          <w:sz w:val="24"/>
          <w:szCs w:val="24"/>
        </w:rPr>
        <w:t> просрочка уплаты цены имущества в случае, если такая просрочка составляет более тридцати календарных дней и неуплаченная сумма составляет менее десяти процентов от цены имущества;</w:t>
      </w:r>
    </w:p>
    <w:p w:rsidR="007532E3" w:rsidRPr="003C7515" w:rsidRDefault="00852DC3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515">
        <w:rPr>
          <w:rFonts w:ascii="Times New Roman" w:hAnsi="Times New Roman" w:cs="Times New Roman"/>
          <w:sz w:val="24"/>
          <w:szCs w:val="24"/>
        </w:rPr>
        <w:t xml:space="preserve">в) </w:t>
      </w:r>
      <w:r w:rsidR="007532E3" w:rsidRPr="003C7515">
        <w:rPr>
          <w:rFonts w:ascii="Times New Roman" w:hAnsi="Times New Roman" w:cs="Times New Roman"/>
          <w:sz w:val="24"/>
          <w:szCs w:val="24"/>
        </w:rPr>
        <w:t>просрочка в приемке имущества составляет более пятнадцати календарных дней против установленной договором купли-продажи даты;</w:t>
      </w: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52DC3" w:rsidRPr="003C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>орядок одностороннего отказа от исполнения дог</w:t>
      </w:r>
      <w:r w:rsidR="00852DC3" w:rsidRPr="003C7515">
        <w:rPr>
          <w:rFonts w:ascii="Times New Roman" w:hAnsi="Times New Roman" w:cs="Times New Roman"/>
          <w:sz w:val="24"/>
          <w:szCs w:val="24"/>
        </w:rPr>
        <w:t xml:space="preserve">овора в соответствии с пунктом 5.2. 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52DC3" w:rsidRPr="003C7515">
        <w:rPr>
          <w:rFonts w:ascii="Times New Roman" w:hAnsi="Times New Roman" w:cs="Times New Roman"/>
          <w:sz w:val="24"/>
          <w:szCs w:val="24"/>
        </w:rPr>
        <w:t>договор</w:t>
      </w:r>
      <w:r w:rsidR="007532E3" w:rsidRPr="003C7515">
        <w:rPr>
          <w:rFonts w:ascii="Times New Roman" w:hAnsi="Times New Roman" w:cs="Times New Roman"/>
          <w:sz w:val="24"/>
          <w:szCs w:val="24"/>
        </w:rPr>
        <w:t>а, заключа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ся в следующем: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направляет в адрес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окупателя уведомление об отказе от дальнейшего исполнения договора (регистрируемым почтовым отправлением с уведомлением о вручении, телеграммой с уведомлением о вручении, по факсимильной связи, по электронной почте или иным способом, обеспечивающим получение уведомления и фиксацию такого получения); договор купли-продажи считается расторгнутым с момента получения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окупателем уведомления об отказе от исполнения договора, а при отказе (уклонении)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окупателя от получения уведомления об отказе от исполнения договора – с момента, в который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>окупатель должен был получить такое уведомление;</w:t>
      </w: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52DC3" w:rsidRPr="003C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а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родавцом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</w:t>
      </w:r>
      <w:r w:rsidR="007532E3" w:rsidRPr="003C751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уплаченного покупателем задатка в случае расторжения договора купли-продажи по основаниям, предусмотренным пунктом </w:t>
      </w:r>
      <w:r w:rsidR="00852DC3" w:rsidRPr="003C7515">
        <w:rPr>
          <w:rFonts w:ascii="Times New Roman" w:hAnsi="Times New Roman" w:cs="Times New Roman"/>
          <w:sz w:val="24"/>
          <w:szCs w:val="24"/>
        </w:rPr>
        <w:t>5.2. настоящего договора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, а также вследствие иных обстоятельств, за которые отвечает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>окупатель;</w:t>
      </w: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532E3" w:rsidRPr="003C75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случае расторжения договора купли-продажи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52DC3" w:rsidRPr="003C7515">
        <w:rPr>
          <w:rFonts w:ascii="Times New Roman" w:hAnsi="Times New Roman" w:cs="Times New Roman"/>
          <w:sz w:val="24"/>
          <w:szCs w:val="24"/>
        </w:rPr>
        <w:t>5.2. настоящего договора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, а также вследствие иных обстоятельств, за которые отвечает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>окупатель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Pr="003C7515">
        <w:rPr>
          <w:rFonts w:ascii="Times New Roman" w:hAnsi="Times New Roman" w:cs="Times New Roman"/>
          <w:sz w:val="24"/>
          <w:szCs w:val="24"/>
        </w:rPr>
        <w:t>окупателя</w:t>
      </w:r>
      <w:r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3C7515">
        <w:rPr>
          <w:rFonts w:ascii="Times New Roman" w:hAnsi="Times New Roman" w:cs="Times New Roman"/>
          <w:sz w:val="24"/>
          <w:szCs w:val="24"/>
        </w:rPr>
        <w:t xml:space="preserve">обязанность уплатить </w:t>
      </w:r>
      <w:r w:rsidR="00C4717F">
        <w:rPr>
          <w:rFonts w:ascii="Times New Roman" w:hAnsi="Times New Roman" w:cs="Times New Roman"/>
          <w:sz w:val="24"/>
          <w:szCs w:val="24"/>
        </w:rPr>
        <w:t>Продавцу</w:t>
      </w:r>
      <w:r w:rsidRPr="003C7515">
        <w:rPr>
          <w:rFonts w:ascii="Times New Roman" w:hAnsi="Times New Roman" w:cs="Times New Roman"/>
          <w:sz w:val="24"/>
          <w:szCs w:val="24"/>
        </w:rPr>
        <w:t xml:space="preserve"> сверх суммы удерживаемого задатка неустойку и возместить </w:t>
      </w:r>
      <w:r w:rsidR="00C4717F">
        <w:rPr>
          <w:rFonts w:ascii="Times New Roman" w:hAnsi="Times New Roman" w:cs="Times New Roman"/>
          <w:sz w:val="24"/>
          <w:szCs w:val="24"/>
        </w:rPr>
        <w:t>Продавцу</w:t>
      </w:r>
      <w:r w:rsidR="00C4717F" w:rsidRPr="003C7515">
        <w:rPr>
          <w:rFonts w:ascii="Times New Roman" w:hAnsi="Times New Roman" w:cs="Times New Roman"/>
          <w:sz w:val="24"/>
          <w:szCs w:val="24"/>
        </w:rPr>
        <w:t xml:space="preserve"> </w:t>
      </w:r>
      <w:r w:rsidRPr="003C7515">
        <w:rPr>
          <w:rFonts w:ascii="Times New Roman" w:hAnsi="Times New Roman" w:cs="Times New Roman"/>
          <w:sz w:val="24"/>
          <w:szCs w:val="24"/>
        </w:rPr>
        <w:t>убытки</w:t>
      </w:r>
      <w:r w:rsidR="006C32E5">
        <w:rPr>
          <w:rFonts w:ascii="Times New Roman" w:hAnsi="Times New Roman" w:cs="Times New Roman"/>
          <w:sz w:val="24"/>
          <w:szCs w:val="24"/>
        </w:rPr>
        <w:t xml:space="preserve"> в соответствии с п. 5.6 настоящего договора</w:t>
      </w:r>
      <w:r w:rsidR="007532E3" w:rsidRPr="003C7515">
        <w:rPr>
          <w:rFonts w:ascii="Times New Roman" w:hAnsi="Times New Roman" w:cs="Times New Roman"/>
          <w:sz w:val="24"/>
          <w:szCs w:val="24"/>
        </w:rPr>
        <w:t>;</w:t>
      </w:r>
    </w:p>
    <w:p w:rsidR="007532E3" w:rsidRPr="003C7515" w:rsidRDefault="00BE3016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 случае расторжения договора купли-продажи по любым основаниям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C7515">
        <w:rPr>
          <w:rFonts w:ascii="Times New Roman" w:hAnsi="Times New Roman" w:cs="Times New Roman"/>
          <w:sz w:val="24"/>
          <w:szCs w:val="24"/>
        </w:rPr>
        <w:t xml:space="preserve">сторон </w:t>
      </w: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3C7515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возвратить другой стороне все полученное по договору купли-продажи; при этом в случае расторжения договора по основаниям, предусмотренным </w:t>
      </w:r>
      <w:r w:rsidR="00852DC3" w:rsidRPr="003C7515">
        <w:rPr>
          <w:rFonts w:ascii="Times New Roman" w:hAnsi="Times New Roman" w:cs="Times New Roman"/>
          <w:sz w:val="24"/>
          <w:szCs w:val="24"/>
        </w:rPr>
        <w:t>пунктом 5.2. настоящего договора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, и вследствие иных обстоятельств, за которые отвечает покупатель, из суммы денежных средств, возвращаемых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7532E3" w:rsidRPr="003C7515">
        <w:rPr>
          <w:rFonts w:ascii="Times New Roman" w:hAnsi="Times New Roman" w:cs="Times New Roman"/>
          <w:sz w:val="24"/>
          <w:szCs w:val="24"/>
        </w:rPr>
        <w:t xml:space="preserve">окупателю, вычитаются суммы задатка, неустойки и убытков, определяемые по </w:t>
      </w:r>
      <w:r w:rsidR="00AC3624" w:rsidRPr="003C7515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7532E3" w:rsidRPr="003C7515">
        <w:rPr>
          <w:rFonts w:ascii="Times New Roman" w:hAnsi="Times New Roman" w:cs="Times New Roman"/>
          <w:sz w:val="24"/>
          <w:szCs w:val="24"/>
        </w:rPr>
        <w:t>правилам</w:t>
      </w:r>
      <w:r w:rsidR="004C31F8" w:rsidRPr="003C7515">
        <w:rPr>
          <w:rFonts w:ascii="Times New Roman" w:hAnsi="Times New Roman" w:cs="Times New Roman"/>
          <w:sz w:val="24"/>
          <w:szCs w:val="24"/>
        </w:rPr>
        <w:t>:</w:t>
      </w:r>
    </w:p>
    <w:p w:rsidR="004C31F8" w:rsidRPr="003C7515" w:rsidRDefault="004C31F8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515">
        <w:rPr>
          <w:rFonts w:ascii="Times New Roman" w:hAnsi="Times New Roman" w:cs="Times New Roman"/>
          <w:sz w:val="24"/>
          <w:szCs w:val="24"/>
        </w:rPr>
        <w:lastRenderedPageBreak/>
        <w:t xml:space="preserve">- размер неустойки, которая признается штрафной и взыскивается сверх суммы удерживаемого задатка и причиненных </w:t>
      </w:r>
      <w:r w:rsidR="00C4717F">
        <w:rPr>
          <w:rFonts w:ascii="Times New Roman" w:hAnsi="Times New Roman" w:cs="Times New Roman"/>
          <w:sz w:val="24"/>
          <w:szCs w:val="24"/>
        </w:rPr>
        <w:t>Продавцу</w:t>
      </w:r>
      <w:r w:rsidR="00C4717F" w:rsidRPr="003C7515">
        <w:rPr>
          <w:rFonts w:ascii="Times New Roman" w:hAnsi="Times New Roman" w:cs="Times New Roman"/>
          <w:sz w:val="24"/>
          <w:szCs w:val="24"/>
        </w:rPr>
        <w:t xml:space="preserve"> </w:t>
      </w:r>
      <w:r w:rsidRPr="003C7515">
        <w:rPr>
          <w:rFonts w:ascii="Times New Roman" w:hAnsi="Times New Roman" w:cs="Times New Roman"/>
          <w:sz w:val="24"/>
          <w:szCs w:val="24"/>
        </w:rPr>
        <w:t>убытков, составляет пять процентов от цены имущества, указанной в договоре купли-продажи;</w:t>
      </w:r>
    </w:p>
    <w:p w:rsidR="00C92492" w:rsidRDefault="004C31F8" w:rsidP="00C92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515">
        <w:rPr>
          <w:rFonts w:ascii="Times New Roman" w:hAnsi="Times New Roman" w:cs="Times New Roman"/>
          <w:sz w:val="24"/>
          <w:szCs w:val="24"/>
        </w:rPr>
        <w:t>- размер убытков складывае</w:t>
      </w:r>
      <w:r w:rsidR="00C4717F">
        <w:rPr>
          <w:rFonts w:ascii="Times New Roman" w:hAnsi="Times New Roman" w:cs="Times New Roman"/>
          <w:sz w:val="24"/>
          <w:szCs w:val="24"/>
        </w:rPr>
        <w:t>тся из суммы расходов, которые Продавец</w:t>
      </w:r>
      <w:r w:rsidRPr="003C7515">
        <w:rPr>
          <w:rFonts w:ascii="Times New Roman" w:hAnsi="Times New Roman" w:cs="Times New Roman"/>
          <w:sz w:val="24"/>
          <w:szCs w:val="24"/>
        </w:rPr>
        <w:t xml:space="preserve"> должен понести в целях проведения очередных торгов и (или) заключения договора купли-продажи с иным лицом, и из разницы между ценой имущества, указанной в расторгаемом договоре купли-продажи, и ценой имущества, указанной во вновь заключенном договоре купли-продажи;</w:t>
      </w:r>
    </w:p>
    <w:p w:rsidR="00C92492" w:rsidRPr="00C92492" w:rsidRDefault="00C92492" w:rsidP="00C92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92">
        <w:rPr>
          <w:rFonts w:ascii="Times New Roman" w:hAnsi="Times New Roman" w:cs="Times New Roman"/>
          <w:sz w:val="24"/>
          <w:szCs w:val="24"/>
        </w:rPr>
        <w:t xml:space="preserve">5.7. Договор купли-продажи с лицом, заинтересованным по отношению к </w:t>
      </w:r>
      <w:r w:rsidR="00C4717F">
        <w:rPr>
          <w:rFonts w:ascii="Times New Roman" w:hAnsi="Times New Roman" w:cs="Times New Roman"/>
          <w:sz w:val="24"/>
          <w:szCs w:val="24"/>
        </w:rPr>
        <w:t>П</w:t>
      </w:r>
      <w:r w:rsidR="00DA237A">
        <w:rPr>
          <w:rFonts w:ascii="Times New Roman" w:hAnsi="Times New Roman" w:cs="Times New Roman"/>
          <w:sz w:val="24"/>
          <w:szCs w:val="24"/>
        </w:rPr>
        <w:t>родавцу</w:t>
      </w:r>
      <w:r w:rsidRPr="00C92492">
        <w:rPr>
          <w:rFonts w:ascii="Times New Roman" w:hAnsi="Times New Roman" w:cs="Times New Roman"/>
          <w:sz w:val="24"/>
          <w:szCs w:val="24"/>
        </w:rPr>
        <w:t>, кредиторам и (или) арбитражному управляющему считается совершенным под отлагательным условием и вступает в силу с момент принятия собранием решения о согласовании данного договора независимо от факта его подписания сторонами. При отказе собрания в согласовании такого договора купли-продажи, договор купли-продажи считается незаключенным независимо от факта его подписания сторонами.</w:t>
      </w:r>
    </w:p>
    <w:p w:rsidR="007532E3" w:rsidRPr="003C7515" w:rsidRDefault="007532E3" w:rsidP="003C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DA237A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  <w:r w:rsidR="00322046" w:rsidRPr="00F5383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DA237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046" w:rsidRPr="00F53833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322046" w:rsidRPr="00F53833" w:rsidRDefault="00DA237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322046" w:rsidRPr="00F53833">
        <w:rPr>
          <w:rFonts w:ascii="Times New Roman" w:hAnsi="Times New Roman" w:cs="Times New Roman"/>
          <w:sz w:val="24"/>
          <w:szCs w:val="24"/>
        </w:rPr>
        <w:t>.</w:t>
      </w:r>
    </w:p>
    <w:p w:rsidR="00322046" w:rsidRPr="00F53833" w:rsidRDefault="00DA237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046" w:rsidRPr="00F53833">
        <w:rPr>
          <w:rFonts w:ascii="Times New Roman" w:hAnsi="Times New Roman" w:cs="Times New Roman"/>
          <w:sz w:val="24"/>
          <w:szCs w:val="24"/>
        </w:rPr>
        <w:t>.3. Настоящий Договор составлен в трех экземплярах.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A237A">
        <w:rPr>
          <w:rFonts w:ascii="Times New Roman" w:hAnsi="Times New Roman" w:cs="Times New Roman"/>
          <w:sz w:val="24"/>
          <w:szCs w:val="24"/>
        </w:rPr>
        <w:t>7</w:t>
      </w:r>
      <w:r w:rsidRPr="00F53833"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Продавец</w:t>
      </w:r>
      <w:r w:rsidR="00F53833" w:rsidRPr="00F53833">
        <w:rPr>
          <w:rFonts w:ascii="Times New Roman" w:hAnsi="Times New Roman" w:cs="Times New Roman"/>
          <w:sz w:val="24"/>
          <w:szCs w:val="24"/>
        </w:rPr>
        <w:t>: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27DA" w:rsidRPr="00EA6FD9" w:rsidRDefault="00B827DA" w:rsidP="00B8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C82011">
        <w:rPr>
          <w:rFonts w:ascii="Times New Roman" w:hAnsi="Times New Roman" w:cs="Times New Roman"/>
          <w:sz w:val="24"/>
          <w:szCs w:val="24"/>
        </w:rPr>
        <w:t xml:space="preserve">О </w:t>
      </w:r>
      <w:r w:rsidRPr="00F62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Вакоби</w:t>
      </w:r>
      <w:proofErr w:type="spellEnd"/>
      <w:r w:rsidRPr="00F62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C82011">
        <w:rPr>
          <w:rFonts w:ascii="Times New Roman" w:hAnsi="Times New Roman" w:cs="Times New Roman"/>
          <w:sz w:val="24"/>
          <w:szCs w:val="24"/>
        </w:rPr>
        <w:t xml:space="preserve">есто нахождения: </w:t>
      </w:r>
      <w:r>
        <w:rPr>
          <w:rFonts w:ascii="Times New Roman" w:hAnsi="Times New Roman" w:cs="Times New Roman"/>
          <w:sz w:val="24"/>
          <w:szCs w:val="24"/>
        </w:rPr>
        <w:t xml:space="preserve">678730, </w:t>
      </w:r>
      <w:r w:rsidRPr="005A1A6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(Якутия), п. </w:t>
      </w:r>
      <w:proofErr w:type="spellStart"/>
      <w:r w:rsidRPr="005A1A65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5A1A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A1A65">
        <w:rPr>
          <w:rFonts w:ascii="Times New Roman" w:hAnsi="Times New Roman" w:cs="Times New Roman"/>
          <w:color w:val="000000"/>
          <w:sz w:val="24"/>
          <w:szCs w:val="24"/>
        </w:rPr>
        <w:t>Нера</w:t>
      </w:r>
      <w:proofErr w:type="spellEnd"/>
      <w:r w:rsidRPr="005A1A65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5A1A65">
        <w:rPr>
          <w:rFonts w:ascii="Times New Roman" w:hAnsi="Times New Roman" w:cs="Times New Roman"/>
          <w:color w:val="000000"/>
          <w:sz w:val="24"/>
          <w:szCs w:val="24"/>
        </w:rPr>
        <w:t>Индигирская</w:t>
      </w:r>
      <w:proofErr w:type="spellEnd"/>
      <w:r w:rsidRPr="005A1A65">
        <w:rPr>
          <w:rFonts w:ascii="Times New Roman" w:hAnsi="Times New Roman" w:cs="Times New Roman"/>
          <w:color w:val="000000"/>
          <w:sz w:val="24"/>
          <w:szCs w:val="24"/>
        </w:rPr>
        <w:t>, 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011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4909080265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011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142001001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011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1024900957036</w:t>
      </w:r>
      <w:r>
        <w:rPr>
          <w:rFonts w:ascii="Times New Roman" w:hAnsi="Times New Roman" w:cs="Times New Roman"/>
          <w:sz w:val="24"/>
          <w:szCs w:val="24"/>
        </w:rPr>
        <w:t xml:space="preserve">, р/с </w:t>
      </w:r>
      <w:r>
        <w:rPr>
          <w:rFonts w:ascii="Times New Roman" w:hAnsi="Times New Roman" w:cs="Times New Roman"/>
          <w:sz w:val="24"/>
          <w:szCs w:val="24"/>
        </w:rPr>
        <w:t>40702810919000000520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D9">
        <w:rPr>
          <w:rFonts w:ascii="Times New Roman" w:hAnsi="Times New Roman" w:cs="Times New Roman"/>
          <w:sz w:val="24"/>
          <w:szCs w:val="24"/>
        </w:rPr>
        <w:t xml:space="preserve">к/с </w:t>
      </w:r>
      <w:r>
        <w:rPr>
          <w:rFonts w:ascii="Times New Roman" w:hAnsi="Times New Roman" w:cs="Times New Roman"/>
          <w:sz w:val="24"/>
          <w:szCs w:val="24"/>
        </w:rPr>
        <w:t>30101810145250000754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Филиал «Азиатско-Тихоокеанский банк» (ПАО)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EA6FD9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044525754</w:t>
      </w:r>
    </w:p>
    <w:p w:rsidR="00A53C85" w:rsidRPr="00F53833" w:rsidRDefault="00A53C85" w:rsidP="00FB4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C85" w:rsidRPr="00F53833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</w:t>
      </w:r>
      <w:r w:rsidR="00DA237A">
        <w:rPr>
          <w:rFonts w:ascii="Times New Roman" w:hAnsi="Times New Roman" w:cs="Times New Roman"/>
          <w:sz w:val="24"/>
          <w:szCs w:val="24"/>
        </w:rPr>
        <w:t>окупатель</w:t>
      </w:r>
      <w:r w:rsidRPr="00F53833">
        <w:rPr>
          <w:rFonts w:ascii="Times New Roman" w:hAnsi="Times New Roman" w:cs="Times New Roman"/>
          <w:sz w:val="24"/>
          <w:szCs w:val="24"/>
        </w:rPr>
        <w:t>: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Адрес: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Р/с N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БИК    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КПП                                           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к/с    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                                                                      </w:t>
      </w:r>
    </w:p>
    <w:p w:rsidR="00A53C85" w:rsidRPr="00F53833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От Продавца         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От П</w:t>
      </w:r>
      <w:r w:rsidR="002C4774">
        <w:rPr>
          <w:rFonts w:ascii="Times New Roman" w:hAnsi="Times New Roman" w:cs="Times New Roman"/>
          <w:sz w:val="24"/>
          <w:szCs w:val="24"/>
        </w:rPr>
        <w:t>окупателя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3C85" w:rsidRPr="00F53833" w:rsidRDefault="00322046" w:rsidP="002C4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_________________ (_____________)  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_______________ (__________)</w:t>
      </w:r>
    </w:p>
    <w:sectPr w:rsidR="00A53C85" w:rsidRPr="00F53833" w:rsidSect="002C477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E14"/>
    <w:multiLevelType w:val="multilevel"/>
    <w:tmpl w:val="49CA5D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24761"/>
    <w:multiLevelType w:val="multilevel"/>
    <w:tmpl w:val="4CEA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45D968F6"/>
    <w:multiLevelType w:val="multilevel"/>
    <w:tmpl w:val="F5F68E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32EA5"/>
    <w:multiLevelType w:val="multilevel"/>
    <w:tmpl w:val="4FA28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  <w:color w:val="000000"/>
      </w:rPr>
    </w:lvl>
  </w:abstractNum>
  <w:abstractNum w:abstractNumId="4">
    <w:nsid w:val="5A803A25"/>
    <w:multiLevelType w:val="multilevel"/>
    <w:tmpl w:val="D8DAD0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AE851D8"/>
    <w:multiLevelType w:val="multilevel"/>
    <w:tmpl w:val="1974E3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">
    <w:nsid w:val="60E86EA9"/>
    <w:multiLevelType w:val="multilevel"/>
    <w:tmpl w:val="13A4EBE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17B6E89"/>
    <w:multiLevelType w:val="multilevel"/>
    <w:tmpl w:val="BE904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E3116"/>
    <w:multiLevelType w:val="multilevel"/>
    <w:tmpl w:val="C3C61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0265F"/>
    <w:multiLevelType w:val="multilevel"/>
    <w:tmpl w:val="7F9AB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6B965B8"/>
    <w:multiLevelType w:val="hybridMultilevel"/>
    <w:tmpl w:val="2DAC8FD6"/>
    <w:lvl w:ilvl="0" w:tplc="B3A8D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6"/>
    <w:rsid w:val="000203B4"/>
    <w:rsid w:val="00052558"/>
    <w:rsid w:val="0005613D"/>
    <w:rsid w:val="0013639F"/>
    <w:rsid w:val="00165995"/>
    <w:rsid w:val="0020389C"/>
    <w:rsid w:val="00243455"/>
    <w:rsid w:val="002C4774"/>
    <w:rsid w:val="00322046"/>
    <w:rsid w:val="0037017D"/>
    <w:rsid w:val="003C1D5D"/>
    <w:rsid w:val="003C7515"/>
    <w:rsid w:val="003D3272"/>
    <w:rsid w:val="0046104A"/>
    <w:rsid w:val="004A1935"/>
    <w:rsid w:val="004C31F8"/>
    <w:rsid w:val="00572969"/>
    <w:rsid w:val="00632DB6"/>
    <w:rsid w:val="00696F9C"/>
    <w:rsid w:val="006C32E5"/>
    <w:rsid w:val="007532E3"/>
    <w:rsid w:val="007837FB"/>
    <w:rsid w:val="00852DC3"/>
    <w:rsid w:val="0088256A"/>
    <w:rsid w:val="00A23A03"/>
    <w:rsid w:val="00A33685"/>
    <w:rsid w:val="00A53C85"/>
    <w:rsid w:val="00AC3624"/>
    <w:rsid w:val="00B827DA"/>
    <w:rsid w:val="00BA358E"/>
    <w:rsid w:val="00BE3016"/>
    <w:rsid w:val="00C3275E"/>
    <w:rsid w:val="00C4717F"/>
    <w:rsid w:val="00C92492"/>
    <w:rsid w:val="00DA237A"/>
    <w:rsid w:val="00DE1B90"/>
    <w:rsid w:val="00DE3128"/>
    <w:rsid w:val="00F369ED"/>
    <w:rsid w:val="00F53833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C75B-D1AC-4C19-8572-F39C77E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3C8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52558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052558"/>
    <w:pPr>
      <w:widowControl w:val="0"/>
      <w:shd w:val="clear" w:color="auto" w:fill="FFFFFF"/>
      <w:spacing w:before="300" w:after="0" w:line="250" w:lineRule="exact"/>
      <w:ind w:hanging="1000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character" w:styleId="a5">
    <w:name w:val="Hyperlink"/>
    <w:basedOn w:val="a0"/>
    <w:rsid w:val="00370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017D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370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37017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017D"/>
    <w:pPr>
      <w:widowControl w:val="0"/>
      <w:shd w:val="clear" w:color="auto" w:fill="FFFFFF"/>
      <w:spacing w:after="240" w:line="250" w:lineRule="exact"/>
      <w:ind w:hanging="680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styleId="a6">
    <w:name w:val="List Paragraph"/>
    <w:basedOn w:val="a"/>
    <w:uiPriority w:val="34"/>
    <w:qFormat/>
    <w:rsid w:val="007532E3"/>
    <w:pPr>
      <w:ind w:left="720"/>
      <w:contextualSpacing/>
    </w:pPr>
  </w:style>
  <w:style w:type="character" w:styleId="a7">
    <w:name w:val="page number"/>
    <w:basedOn w:val="a0"/>
    <w:rsid w:val="00F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Anna</cp:lastModifiedBy>
  <cp:revision>5</cp:revision>
  <dcterms:created xsi:type="dcterms:W3CDTF">2015-12-11T05:30:00Z</dcterms:created>
  <dcterms:modified xsi:type="dcterms:W3CDTF">2019-02-12T01:39:00Z</dcterms:modified>
</cp:coreProperties>
</file>